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26D79" w14:textId="1DD88224" w:rsidR="00704A36" w:rsidRPr="00A16027" w:rsidRDefault="005A2229" w:rsidP="00A16027">
      <w:pPr>
        <w:jc w:val="center"/>
        <w:rPr>
          <w:b/>
          <w:bCs/>
          <w:sz w:val="32"/>
          <w:szCs w:val="32"/>
        </w:rPr>
      </w:pPr>
      <w:r w:rsidRPr="00A16027">
        <w:rPr>
          <w:b/>
          <w:bCs/>
          <w:sz w:val="32"/>
          <w:szCs w:val="32"/>
        </w:rPr>
        <w:t>Selection of a Local Anesthetic</w:t>
      </w:r>
    </w:p>
    <w:p w14:paraId="541B9ABE" w14:textId="572DF55A" w:rsidR="005A2229" w:rsidRPr="00A16027" w:rsidRDefault="005A2229" w:rsidP="00A16027">
      <w:pPr>
        <w:spacing w:line="360" w:lineRule="auto"/>
        <w:rPr>
          <w:sz w:val="28"/>
          <w:szCs w:val="28"/>
        </w:rPr>
      </w:pPr>
      <w:r w:rsidRPr="00A16027">
        <w:rPr>
          <w:sz w:val="28"/>
          <w:szCs w:val="28"/>
        </w:rPr>
        <w:t xml:space="preserve">Local </w:t>
      </w:r>
      <w:r w:rsidR="00A16027" w:rsidRPr="00A16027">
        <w:rPr>
          <w:sz w:val="28"/>
          <w:szCs w:val="28"/>
        </w:rPr>
        <w:t>anesthetics</w:t>
      </w:r>
      <w:r w:rsidRPr="00A16027">
        <w:rPr>
          <w:sz w:val="28"/>
          <w:szCs w:val="28"/>
        </w:rPr>
        <w:t xml:space="preserve"> as other medicines, undergone extensive researches to reach to the most beneficial agents with lower rate of complications and side effects. </w:t>
      </w:r>
    </w:p>
    <w:p w14:paraId="68AEFE72" w14:textId="267C19A5" w:rsidR="005A2229" w:rsidRPr="00A16027" w:rsidRDefault="005A2229" w:rsidP="00A16027">
      <w:pPr>
        <w:spacing w:line="360" w:lineRule="auto"/>
        <w:rPr>
          <w:sz w:val="28"/>
          <w:szCs w:val="28"/>
        </w:rPr>
      </w:pPr>
      <w:r w:rsidRPr="00A16027">
        <w:rPr>
          <w:sz w:val="28"/>
          <w:szCs w:val="28"/>
        </w:rPr>
        <w:t xml:space="preserve">Some of the Local </w:t>
      </w:r>
      <w:r w:rsidR="00A16027" w:rsidRPr="00A16027">
        <w:rPr>
          <w:sz w:val="28"/>
          <w:szCs w:val="28"/>
        </w:rPr>
        <w:t>anesthetics</w:t>
      </w:r>
      <w:r w:rsidRPr="00A16027">
        <w:rPr>
          <w:sz w:val="28"/>
          <w:szCs w:val="28"/>
        </w:rPr>
        <w:t xml:space="preserve"> that was previously used. Currently the </w:t>
      </w:r>
      <w:r w:rsidR="00A16027" w:rsidRPr="00A16027">
        <w:rPr>
          <w:sz w:val="28"/>
          <w:szCs w:val="28"/>
        </w:rPr>
        <w:t>most used</w:t>
      </w:r>
      <w:r w:rsidRPr="00A16027">
        <w:rPr>
          <w:sz w:val="28"/>
          <w:szCs w:val="28"/>
        </w:rPr>
        <w:t xml:space="preserve"> LA are</w:t>
      </w:r>
      <w:r w:rsidR="00A16027" w:rsidRPr="00A16027">
        <w:rPr>
          <w:sz w:val="28"/>
          <w:szCs w:val="28"/>
        </w:rPr>
        <w:t>:</w:t>
      </w:r>
    </w:p>
    <w:p w14:paraId="0AB88599" w14:textId="26C88765" w:rsidR="005A2229" w:rsidRPr="00A16027" w:rsidRDefault="005A2229" w:rsidP="00A16027">
      <w:pPr>
        <w:pStyle w:val="ListParagraph"/>
        <w:numPr>
          <w:ilvl w:val="0"/>
          <w:numId w:val="1"/>
        </w:numPr>
        <w:spacing w:line="360" w:lineRule="auto"/>
        <w:rPr>
          <w:sz w:val="28"/>
          <w:szCs w:val="28"/>
        </w:rPr>
      </w:pPr>
      <w:r w:rsidRPr="00A16027">
        <w:rPr>
          <w:sz w:val="28"/>
          <w:szCs w:val="28"/>
        </w:rPr>
        <w:t>Articaine</w:t>
      </w:r>
    </w:p>
    <w:p w14:paraId="234B1759" w14:textId="4F05554D" w:rsidR="005A2229" w:rsidRPr="00A16027" w:rsidRDefault="005A2229" w:rsidP="00A16027">
      <w:pPr>
        <w:pStyle w:val="ListParagraph"/>
        <w:numPr>
          <w:ilvl w:val="0"/>
          <w:numId w:val="1"/>
        </w:numPr>
        <w:spacing w:line="360" w:lineRule="auto"/>
        <w:rPr>
          <w:sz w:val="28"/>
          <w:szCs w:val="28"/>
        </w:rPr>
      </w:pPr>
      <w:r w:rsidRPr="00A16027">
        <w:rPr>
          <w:sz w:val="28"/>
          <w:szCs w:val="28"/>
        </w:rPr>
        <w:t>Bupivacaine</w:t>
      </w:r>
    </w:p>
    <w:p w14:paraId="2093A31D" w14:textId="76DBBA8B" w:rsidR="005A2229" w:rsidRPr="00A16027" w:rsidRDefault="005A2229" w:rsidP="00A16027">
      <w:pPr>
        <w:pStyle w:val="ListParagraph"/>
        <w:numPr>
          <w:ilvl w:val="0"/>
          <w:numId w:val="1"/>
        </w:numPr>
        <w:spacing w:line="360" w:lineRule="auto"/>
        <w:rPr>
          <w:sz w:val="28"/>
          <w:szCs w:val="28"/>
        </w:rPr>
      </w:pPr>
      <w:r w:rsidRPr="00A16027">
        <w:rPr>
          <w:sz w:val="28"/>
          <w:szCs w:val="28"/>
        </w:rPr>
        <w:t>Lidocaine</w:t>
      </w:r>
    </w:p>
    <w:p w14:paraId="26B0FD1C" w14:textId="4B288523" w:rsidR="005A2229" w:rsidRPr="00A16027" w:rsidRDefault="005A2229" w:rsidP="00A16027">
      <w:pPr>
        <w:pStyle w:val="ListParagraph"/>
        <w:numPr>
          <w:ilvl w:val="0"/>
          <w:numId w:val="1"/>
        </w:numPr>
        <w:spacing w:line="360" w:lineRule="auto"/>
        <w:rPr>
          <w:sz w:val="28"/>
          <w:szCs w:val="28"/>
        </w:rPr>
      </w:pPr>
      <w:r w:rsidRPr="00A16027">
        <w:rPr>
          <w:sz w:val="28"/>
          <w:szCs w:val="28"/>
        </w:rPr>
        <w:t>Mepivacaine</w:t>
      </w:r>
    </w:p>
    <w:p w14:paraId="3BE859EC" w14:textId="4AB60232" w:rsidR="005A2229" w:rsidRPr="00A16027" w:rsidRDefault="005A2229" w:rsidP="00A16027">
      <w:pPr>
        <w:pStyle w:val="ListParagraph"/>
        <w:numPr>
          <w:ilvl w:val="0"/>
          <w:numId w:val="1"/>
        </w:numPr>
        <w:spacing w:line="360" w:lineRule="auto"/>
        <w:rPr>
          <w:sz w:val="28"/>
          <w:szCs w:val="28"/>
        </w:rPr>
      </w:pPr>
      <w:r w:rsidRPr="00A16027">
        <w:rPr>
          <w:sz w:val="28"/>
          <w:szCs w:val="28"/>
        </w:rPr>
        <w:t>Prilocaine.</w:t>
      </w:r>
    </w:p>
    <w:p w14:paraId="6051BC42" w14:textId="64612719" w:rsidR="005A2229" w:rsidRPr="00A16027" w:rsidRDefault="002A38C1" w:rsidP="00A16027">
      <w:pPr>
        <w:spacing w:line="360" w:lineRule="auto"/>
        <w:rPr>
          <w:sz w:val="28"/>
          <w:szCs w:val="28"/>
        </w:rPr>
      </w:pPr>
      <w:r w:rsidRPr="00A16027">
        <w:rPr>
          <w:sz w:val="28"/>
          <w:szCs w:val="28"/>
        </w:rPr>
        <w:t>Duration</w:t>
      </w:r>
    </w:p>
    <w:p w14:paraId="5DC6A491" w14:textId="2CF86E5A" w:rsidR="002A38C1" w:rsidRPr="00A16027" w:rsidRDefault="002A38C1" w:rsidP="00A16027">
      <w:pPr>
        <w:spacing w:line="360" w:lineRule="auto"/>
        <w:rPr>
          <w:sz w:val="28"/>
          <w:szCs w:val="28"/>
        </w:rPr>
      </w:pPr>
      <w:r w:rsidRPr="00A16027">
        <w:rPr>
          <w:sz w:val="28"/>
          <w:szCs w:val="28"/>
        </w:rPr>
        <w:t xml:space="preserve">The time LA stays working depends on many factors beside the difference induration between hard </w:t>
      </w:r>
      <w:r w:rsidR="00A16027" w:rsidRPr="00A16027">
        <w:rPr>
          <w:sz w:val="28"/>
          <w:szCs w:val="28"/>
        </w:rPr>
        <w:t>tissue (</w:t>
      </w:r>
      <w:r w:rsidRPr="00A16027">
        <w:rPr>
          <w:sz w:val="28"/>
          <w:szCs w:val="28"/>
        </w:rPr>
        <w:t xml:space="preserve">Pulp) and soft Tissue. LA is longer for soft than hard tissue. </w:t>
      </w:r>
    </w:p>
    <w:p w14:paraId="688790A2" w14:textId="77777777" w:rsidR="002A38C1" w:rsidRPr="00A16027" w:rsidRDefault="002A38C1" w:rsidP="00A16027">
      <w:pPr>
        <w:spacing w:line="360" w:lineRule="auto"/>
        <w:rPr>
          <w:sz w:val="28"/>
          <w:szCs w:val="28"/>
        </w:rPr>
      </w:pPr>
      <w:r w:rsidRPr="00A16027">
        <w:rPr>
          <w:sz w:val="28"/>
          <w:szCs w:val="28"/>
        </w:rPr>
        <w:t xml:space="preserve">These factors include but are not limited to: </w:t>
      </w:r>
    </w:p>
    <w:p w14:paraId="173D0D43" w14:textId="77777777" w:rsidR="002A38C1" w:rsidRPr="00A16027" w:rsidRDefault="002A38C1" w:rsidP="00A16027">
      <w:pPr>
        <w:spacing w:line="360" w:lineRule="auto"/>
        <w:rPr>
          <w:sz w:val="28"/>
          <w:szCs w:val="28"/>
        </w:rPr>
      </w:pPr>
      <w:r w:rsidRPr="00A16027">
        <w:rPr>
          <w:sz w:val="28"/>
          <w:szCs w:val="28"/>
        </w:rPr>
        <w:t xml:space="preserve">1. individual response to the drug (the normal distribution curve or “bell-shaped” curve) </w:t>
      </w:r>
    </w:p>
    <w:p w14:paraId="5846F31D" w14:textId="77777777" w:rsidR="002A38C1" w:rsidRPr="00A16027" w:rsidRDefault="002A38C1" w:rsidP="00A16027">
      <w:pPr>
        <w:spacing w:line="360" w:lineRule="auto"/>
        <w:rPr>
          <w:sz w:val="28"/>
          <w:szCs w:val="28"/>
        </w:rPr>
      </w:pPr>
      <w:r w:rsidRPr="00A16027">
        <w:rPr>
          <w:sz w:val="28"/>
          <w:szCs w:val="28"/>
        </w:rPr>
        <w:t xml:space="preserve">2. accuracy in deposition of the local anesthetic </w:t>
      </w:r>
    </w:p>
    <w:p w14:paraId="7BA2EC64" w14:textId="77777777" w:rsidR="002A38C1" w:rsidRPr="00A16027" w:rsidRDefault="002A38C1" w:rsidP="00A16027">
      <w:pPr>
        <w:spacing w:line="360" w:lineRule="auto"/>
        <w:rPr>
          <w:sz w:val="28"/>
          <w:szCs w:val="28"/>
        </w:rPr>
      </w:pPr>
      <w:r w:rsidRPr="00A16027">
        <w:rPr>
          <w:sz w:val="28"/>
          <w:szCs w:val="28"/>
        </w:rPr>
        <w:t xml:space="preserve">3. status of tissues at the site of drug deposition (vascularity, pH) </w:t>
      </w:r>
    </w:p>
    <w:p w14:paraId="7DFC1717" w14:textId="0720B618" w:rsidR="002A38C1" w:rsidRPr="00A16027" w:rsidRDefault="002A38C1" w:rsidP="00A16027">
      <w:pPr>
        <w:spacing w:line="360" w:lineRule="auto"/>
        <w:rPr>
          <w:sz w:val="28"/>
          <w:szCs w:val="28"/>
        </w:rPr>
      </w:pPr>
      <w:r w:rsidRPr="00A16027">
        <w:rPr>
          <w:sz w:val="28"/>
          <w:szCs w:val="28"/>
        </w:rPr>
        <w:t>4. anatomic variation 5. type of injection administered (</w:t>
      </w:r>
      <w:proofErr w:type="spellStart"/>
      <w:r w:rsidRPr="00A16027">
        <w:rPr>
          <w:sz w:val="28"/>
          <w:szCs w:val="28"/>
        </w:rPr>
        <w:t>supraperiosteal</w:t>
      </w:r>
      <w:proofErr w:type="spellEnd"/>
      <w:r w:rsidRPr="00A16027">
        <w:rPr>
          <w:sz w:val="28"/>
          <w:szCs w:val="28"/>
        </w:rPr>
        <w:t xml:space="preserve"> [“infiltration”] or nerve block).</w:t>
      </w:r>
    </w:p>
    <w:p w14:paraId="63607CD4" w14:textId="200CD7D5" w:rsidR="002A38C1" w:rsidRDefault="002A38C1" w:rsidP="002A38C1">
      <w:pPr>
        <w:spacing w:line="480" w:lineRule="auto"/>
        <w:jc w:val="center"/>
        <w:rPr>
          <w:sz w:val="24"/>
          <w:szCs w:val="24"/>
        </w:rPr>
      </w:pPr>
      <w:r>
        <w:rPr>
          <w:noProof/>
        </w:rPr>
        <w:lastRenderedPageBreak/>
        <w:drawing>
          <wp:inline distT="0" distB="0" distL="0" distR="0" wp14:anchorId="27C0C638" wp14:editId="313A3726">
            <wp:extent cx="2483683" cy="1213906"/>
            <wp:effectExtent l="171450" t="152400" r="183515" b="196215"/>
            <wp:docPr id="199295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53259" name=""/>
                    <pic:cNvPicPr/>
                  </pic:nvPicPr>
                  <pic:blipFill rotWithShape="1">
                    <a:blip r:embed="rId7"/>
                    <a:srcRect l="12628" t="23692" r="56025" b="51795"/>
                    <a:stretch/>
                  </pic:blipFill>
                  <pic:spPr bwMode="auto">
                    <a:xfrm>
                      <a:off x="0" y="0"/>
                      <a:ext cx="2491911" cy="121792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CA976E" w14:textId="25586DF3" w:rsidR="002A38C1" w:rsidRPr="00A16027" w:rsidRDefault="002A38C1" w:rsidP="002A38C1">
      <w:pPr>
        <w:pStyle w:val="ListParagraph"/>
        <w:numPr>
          <w:ilvl w:val="0"/>
          <w:numId w:val="2"/>
        </w:numPr>
        <w:spacing w:line="480" w:lineRule="auto"/>
        <w:rPr>
          <w:sz w:val="28"/>
          <w:szCs w:val="28"/>
        </w:rPr>
      </w:pPr>
      <w:r w:rsidRPr="00A16027">
        <w:rPr>
          <w:sz w:val="28"/>
          <w:szCs w:val="28"/>
        </w:rPr>
        <w:t xml:space="preserve">Local anesthesia is a medicine and so its administration requires knowledge of the amount of that can be given to avoid toxic doses. It’s the operator responsibility when he faces a situation needs a high amount of </w:t>
      </w:r>
      <w:r w:rsidR="00310562" w:rsidRPr="00A16027">
        <w:rPr>
          <w:sz w:val="28"/>
          <w:szCs w:val="28"/>
        </w:rPr>
        <w:t>anesthesia</w:t>
      </w:r>
      <w:r w:rsidRPr="00A16027">
        <w:rPr>
          <w:sz w:val="28"/>
          <w:szCs w:val="28"/>
        </w:rPr>
        <w:t xml:space="preserve">. Below </w:t>
      </w:r>
      <w:r w:rsidR="00310562">
        <w:rPr>
          <w:sz w:val="28"/>
          <w:szCs w:val="28"/>
        </w:rPr>
        <w:t>are</w:t>
      </w:r>
      <w:r w:rsidRPr="00A16027">
        <w:rPr>
          <w:sz w:val="28"/>
          <w:szCs w:val="28"/>
        </w:rPr>
        <w:t xml:space="preserve"> the common LA with their doses </w:t>
      </w:r>
    </w:p>
    <w:tbl>
      <w:tblPr>
        <w:tblStyle w:val="TableGrid"/>
        <w:tblW w:w="9918" w:type="dxa"/>
        <w:tblLook w:val="04A0" w:firstRow="1" w:lastRow="0" w:firstColumn="1" w:lastColumn="0" w:noHBand="0" w:noVBand="1"/>
      </w:tblPr>
      <w:tblGrid>
        <w:gridCol w:w="18"/>
        <w:gridCol w:w="1350"/>
        <w:gridCol w:w="375"/>
        <w:gridCol w:w="435"/>
        <w:gridCol w:w="1414"/>
        <w:gridCol w:w="1015"/>
        <w:gridCol w:w="553"/>
        <w:gridCol w:w="168"/>
        <w:gridCol w:w="1260"/>
        <w:gridCol w:w="720"/>
        <w:gridCol w:w="539"/>
        <w:gridCol w:w="631"/>
        <w:gridCol w:w="1440"/>
      </w:tblGrid>
      <w:tr w:rsidR="00D371ED" w:rsidRPr="00D34C21" w14:paraId="1779789C" w14:textId="3F6001B7" w:rsidTr="00E337B9">
        <w:trPr>
          <w:trHeight w:val="731"/>
        </w:trPr>
        <w:tc>
          <w:tcPr>
            <w:tcW w:w="1743" w:type="dxa"/>
            <w:gridSpan w:val="3"/>
          </w:tcPr>
          <w:p w14:paraId="2898E53D" w14:textId="5DFD9264" w:rsidR="00D371ED" w:rsidRPr="00D34C21" w:rsidRDefault="00D371ED" w:rsidP="002A38C1">
            <w:pPr>
              <w:pStyle w:val="ListParagraph"/>
              <w:spacing w:line="480" w:lineRule="auto"/>
              <w:ind w:left="0"/>
              <w:rPr>
                <w:sz w:val="20"/>
                <w:szCs w:val="20"/>
              </w:rPr>
            </w:pPr>
            <w:r w:rsidRPr="00D34C21">
              <w:rPr>
                <w:sz w:val="20"/>
                <w:szCs w:val="20"/>
              </w:rPr>
              <w:t xml:space="preserve">LA </w:t>
            </w:r>
          </w:p>
        </w:tc>
        <w:tc>
          <w:tcPr>
            <w:tcW w:w="1849" w:type="dxa"/>
            <w:gridSpan w:val="2"/>
          </w:tcPr>
          <w:p w14:paraId="0C9F29E8" w14:textId="15DDA456" w:rsidR="00D371ED" w:rsidRPr="00D34C21" w:rsidRDefault="00D371ED" w:rsidP="002A38C1">
            <w:pPr>
              <w:pStyle w:val="ListParagraph"/>
              <w:spacing w:line="480" w:lineRule="auto"/>
              <w:ind w:left="0"/>
              <w:rPr>
                <w:sz w:val="20"/>
                <w:szCs w:val="20"/>
              </w:rPr>
            </w:pPr>
            <w:r w:rsidRPr="00D34C21">
              <w:rPr>
                <w:sz w:val="20"/>
                <w:szCs w:val="20"/>
              </w:rPr>
              <w:t>Dosage</w:t>
            </w:r>
          </w:p>
        </w:tc>
        <w:tc>
          <w:tcPr>
            <w:tcW w:w="1015" w:type="dxa"/>
          </w:tcPr>
          <w:p w14:paraId="0ACF5350" w14:textId="2ECDD5EA" w:rsidR="00D371ED" w:rsidRPr="00D34C21" w:rsidRDefault="00D371ED" w:rsidP="002A38C1">
            <w:pPr>
              <w:pStyle w:val="ListParagraph"/>
              <w:spacing w:line="480" w:lineRule="auto"/>
              <w:ind w:left="0"/>
              <w:rPr>
                <w:sz w:val="20"/>
                <w:szCs w:val="20"/>
              </w:rPr>
            </w:pPr>
            <w:r w:rsidRPr="00D34C21">
              <w:rPr>
                <w:sz w:val="20"/>
                <w:szCs w:val="20"/>
              </w:rPr>
              <w:t xml:space="preserve">Group </w:t>
            </w:r>
          </w:p>
        </w:tc>
        <w:tc>
          <w:tcPr>
            <w:tcW w:w="1981" w:type="dxa"/>
            <w:gridSpan w:val="3"/>
          </w:tcPr>
          <w:p w14:paraId="4EBBD8D0" w14:textId="08CC55A5" w:rsidR="00D371ED" w:rsidRPr="00D34C21" w:rsidRDefault="00D371ED" w:rsidP="002A38C1">
            <w:pPr>
              <w:pStyle w:val="ListParagraph"/>
              <w:spacing w:line="480" w:lineRule="auto"/>
              <w:ind w:left="0"/>
              <w:rPr>
                <w:sz w:val="20"/>
                <w:szCs w:val="20"/>
              </w:rPr>
            </w:pPr>
            <w:r w:rsidRPr="00D34C21">
              <w:rPr>
                <w:sz w:val="20"/>
                <w:szCs w:val="20"/>
              </w:rPr>
              <w:t>PG</w:t>
            </w:r>
          </w:p>
        </w:tc>
        <w:tc>
          <w:tcPr>
            <w:tcW w:w="1890" w:type="dxa"/>
            <w:gridSpan w:val="3"/>
          </w:tcPr>
          <w:p w14:paraId="5DF7CAE9" w14:textId="3F8B3BDE" w:rsidR="00D371ED" w:rsidRPr="00D34C21" w:rsidRDefault="00D371ED" w:rsidP="002A38C1">
            <w:pPr>
              <w:pStyle w:val="ListParagraph"/>
              <w:spacing w:line="480" w:lineRule="auto"/>
              <w:ind w:left="0"/>
              <w:rPr>
                <w:sz w:val="20"/>
                <w:szCs w:val="20"/>
              </w:rPr>
            </w:pPr>
            <w:r w:rsidRPr="00D34C21">
              <w:rPr>
                <w:sz w:val="20"/>
                <w:szCs w:val="20"/>
              </w:rPr>
              <w:t>Lactation</w:t>
            </w:r>
          </w:p>
        </w:tc>
        <w:tc>
          <w:tcPr>
            <w:tcW w:w="1440" w:type="dxa"/>
          </w:tcPr>
          <w:p w14:paraId="612E9EBF" w14:textId="67C0793B" w:rsidR="00D371ED" w:rsidRPr="00D34C21" w:rsidRDefault="00D371ED" w:rsidP="002A38C1">
            <w:pPr>
              <w:pStyle w:val="ListParagraph"/>
              <w:spacing w:line="480" w:lineRule="auto"/>
              <w:ind w:left="0"/>
              <w:rPr>
                <w:sz w:val="20"/>
                <w:szCs w:val="20"/>
              </w:rPr>
            </w:pPr>
            <w:r w:rsidRPr="00D34C21">
              <w:rPr>
                <w:sz w:val="20"/>
                <w:szCs w:val="20"/>
              </w:rPr>
              <w:t>MRD</w:t>
            </w:r>
          </w:p>
        </w:tc>
      </w:tr>
      <w:tr w:rsidR="00D371ED" w:rsidRPr="00D34C21" w14:paraId="21E6ED6C" w14:textId="548CFA59" w:rsidTr="00E337B9">
        <w:trPr>
          <w:trHeight w:val="369"/>
        </w:trPr>
        <w:tc>
          <w:tcPr>
            <w:tcW w:w="1743" w:type="dxa"/>
            <w:gridSpan w:val="3"/>
            <w:vMerge w:val="restart"/>
          </w:tcPr>
          <w:p w14:paraId="2A14B25E" w14:textId="73F45BC4" w:rsidR="00D371ED" w:rsidRPr="00D34C21" w:rsidRDefault="00D371ED" w:rsidP="00AC497F">
            <w:pPr>
              <w:pStyle w:val="ListParagraph"/>
              <w:spacing w:line="480" w:lineRule="auto"/>
              <w:ind w:left="0"/>
              <w:rPr>
                <w:sz w:val="20"/>
                <w:szCs w:val="20"/>
              </w:rPr>
            </w:pPr>
            <w:r w:rsidRPr="00D34C21">
              <w:rPr>
                <w:sz w:val="20"/>
                <w:szCs w:val="20"/>
              </w:rPr>
              <w:t>Lidocaine</w:t>
            </w:r>
          </w:p>
        </w:tc>
        <w:tc>
          <w:tcPr>
            <w:tcW w:w="1849" w:type="dxa"/>
            <w:gridSpan w:val="2"/>
          </w:tcPr>
          <w:p w14:paraId="770B94BD" w14:textId="70CA2C42" w:rsidR="00D371ED" w:rsidRPr="00D34C21" w:rsidRDefault="00D371ED" w:rsidP="00AC497F">
            <w:pPr>
              <w:pStyle w:val="ListParagraph"/>
              <w:spacing w:line="480" w:lineRule="auto"/>
              <w:ind w:left="0"/>
              <w:rPr>
                <w:sz w:val="20"/>
                <w:szCs w:val="20"/>
              </w:rPr>
            </w:pPr>
            <w:r w:rsidRPr="00D34C21">
              <w:rPr>
                <w:sz w:val="20"/>
                <w:szCs w:val="20"/>
              </w:rPr>
              <w:t xml:space="preserve">With VC    7 </w:t>
            </w:r>
          </w:p>
        </w:tc>
        <w:tc>
          <w:tcPr>
            <w:tcW w:w="1015" w:type="dxa"/>
            <w:vMerge w:val="restart"/>
          </w:tcPr>
          <w:p w14:paraId="0C22492D" w14:textId="5391AF9D" w:rsidR="00D371ED" w:rsidRPr="00D34C21" w:rsidRDefault="00D371ED" w:rsidP="00AC497F">
            <w:pPr>
              <w:pStyle w:val="ListParagraph"/>
              <w:spacing w:line="480" w:lineRule="auto"/>
              <w:ind w:left="0"/>
              <w:rPr>
                <w:sz w:val="20"/>
                <w:szCs w:val="20"/>
              </w:rPr>
            </w:pPr>
            <w:r w:rsidRPr="00D34C21">
              <w:rPr>
                <w:sz w:val="20"/>
                <w:szCs w:val="20"/>
              </w:rPr>
              <w:t>Amide</w:t>
            </w:r>
          </w:p>
        </w:tc>
        <w:tc>
          <w:tcPr>
            <w:tcW w:w="1981" w:type="dxa"/>
            <w:gridSpan w:val="3"/>
            <w:vMerge w:val="restart"/>
          </w:tcPr>
          <w:p w14:paraId="1A5DF75A" w14:textId="4C2EC7AF" w:rsidR="00D371ED" w:rsidRPr="00D34C21" w:rsidRDefault="00D371ED" w:rsidP="00AC497F">
            <w:pPr>
              <w:pStyle w:val="ListParagraph"/>
              <w:spacing w:line="480" w:lineRule="auto"/>
              <w:ind w:left="0"/>
              <w:rPr>
                <w:sz w:val="20"/>
                <w:szCs w:val="20"/>
              </w:rPr>
            </w:pPr>
            <w:r w:rsidRPr="00D34C21">
              <w:rPr>
                <w:sz w:val="20"/>
                <w:szCs w:val="20"/>
              </w:rPr>
              <w:t>B</w:t>
            </w:r>
          </w:p>
        </w:tc>
        <w:tc>
          <w:tcPr>
            <w:tcW w:w="1890" w:type="dxa"/>
            <w:gridSpan w:val="3"/>
            <w:vMerge w:val="restart"/>
          </w:tcPr>
          <w:p w14:paraId="03C20C5F" w14:textId="540F6618" w:rsidR="00D371ED" w:rsidRPr="00D34C21" w:rsidRDefault="00D371ED" w:rsidP="00AC497F">
            <w:pPr>
              <w:pStyle w:val="ListParagraph"/>
              <w:spacing w:line="480" w:lineRule="auto"/>
              <w:ind w:left="0"/>
              <w:rPr>
                <w:sz w:val="20"/>
                <w:szCs w:val="20"/>
              </w:rPr>
            </w:pPr>
            <w:r w:rsidRPr="00D34C21">
              <w:rPr>
                <w:sz w:val="20"/>
                <w:szCs w:val="20"/>
              </w:rPr>
              <w:t>Safe</w:t>
            </w:r>
          </w:p>
        </w:tc>
        <w:tc>
          <w:tcPr>
            <w:tcW w:w="1440" w:type="dxa"/>
          </w:tcPr>
          <w:p w14:paraId="3F6D16ED" w14:textId="06303DDD" w:rsidR="00D371ED" w:rsidRPr="00D34C21" w:rsidRDefault="00D371ED" w:rsidP="00AC497F">
            <w:pPr>
              <w:pStyle w:val="ListParagraph"/>
              <w:spacing w:line="480" w:lineRule="auto"/>
              <w:ind w:left="0"/>
              <w:rPr>
                <w:sz w:val="20"/>
                <w:szCs w:val="20"/>
              </w:rPr>
            </w:pPr>
            <w:r w:rsidRPr="00D34C21">
              <w:rPr>
                <w:sz w:val="20"/>
                <w:szCs w:val="20"/>
              </w:rPr>
              <w:t>500</w:t>
            </w:r>
          </w:p>
        </w:tc>
      </w:tr>
      <w:tr w:rsidR="00D371ED" w:rsidRPr="00D34C21" w14:paraId="7D3E53B9" w14:textId="57155FD5" w:rsidTr="00E337B9">
        <w:trPr>
          <w:trHeight w:val="369"/>
        </w:trPr>
        <w:tc>
          <w:tcPr>
            <w:tcW w:w="1743" w:type="dxa"/>
            <w:gridSpan w:val="3"/>
            <w:vMerge/>
          </w:tcPr>
          <w:p w14:paraId="3CF64685" w14:textId="77777777" w:rsidR="00D371ED" w:rsidRPr="00D34C21" w:rsidRDefault="00D371ED" w:rsidP="00AC497F">
            <w:pPr>
              <w:pStyle w:val="ListParagraph"/>
              <w:spacing w:line="480" w:lineRule="auto"/>
              <w:ind w:left="0"/>
              <w:rPr>
                <w:sz w:val="20"/>
                <w:szCs w:val="20"/>
              </w:rPr>
            </w:pPr>
          </w:p>
        </w:tc>
        <w:tc>
          <w:tcPr>
            <w:tcW w:w="1849" w:type="dxa"/>
            <w:gridSpan w:val="2"/>
          </w:tcPr>
          <w:p w14:paraId="4EFC2A04" w14:textId="7F4574A6" w:rsidR="00D371ED" w:rsidRPr="00D34C21" w:rsidRDefault="00D371ED" w:rsidP="00AC497F">
            <w:pPr>
              <w:pStyle w:val="ListParagraph"/>
              <w:spacing w:line="480" w:lineRule="auto"/>
              <w:ind w:left="0"/>
              <w:rPr>
                <w:sz w:val="20"/>
                <w:szCs w:val="20"/>
              </w:rPr>
            </w:pPr>
            <w:r w:rsidRPr="00D34C21">
              <w:rPr>
                <w:sz w:val="20"/>
                <w:szCs w:val="20"/>
              </w:rPr>
              <w:t>With out VC   4.5</w:t>
            </w:r>
          </w:p>
        </w:tc>
        <w:tc>
          <w:tcPr>
            <w:tcW w:w="1015" w:type="dxa"/>
            <w:vMerge/>
          </w:tcPr>
          <w:p w14:paraId="751F97FD" w14:textId="77777777" w:rsidR="00D371ED" w:rsidRPr="00D34C21" w:rsidRDefault="00D371ED" w:rsidP="00AC497F">
            <w:pPr>
              <w:pStyle w:val="ListParagraph"/>
              <w:spacing w:line="480" w:lineRule="auto"/>
              <w:ind w:left="0"/>
              <w:rPr>
                <w:sz w:val="20"/>
                <w:szCs w:val="20"/>
              </w:rPr>
            </w:pPr>
          </w:p>
        </w:tc>
        <w:tc>
          <w:tcPr>
            <w:tcW w:w="1981" w:type="dxa"/>
            <w:gridSpan w:val="3"/>
            <w:vMerge/>
          </w:tcPr>
          <w:p w14:paraId="5816C988" w14:textId="77777777" w:rsidR="00D371ED" w:rsidRPr="00D34C21" w:rsidRDefault="00D371ED" w:rsidP="00AC497F">
            <w:pPr>
              <w:pStyle w:val="ListParagraph"/>
              <w:spacing w:line="480" w:lineRule="auto"/>
              <w:ind w:left="0"/>
              <w:rPr>
                <w:sz w:val="20"/>
                <w:szCs w:val="20"/>
              </w:rPr>
            </w:pPr>
          </w:p>
        </w:tc>
        <w:tc>
          <w:tcPr>
            <w:tcW w:w="1890" w:type="dxa"/>
            <w:gridSpan w:val="3"/>
            <w:vMerge/>
          </w:tcPr>
          <w:p w14:paraId="20649B4A" w14:textId="77777777" w:rsidR="00D371ED" w:rsidRPr="00D34C21" w:rsidRDefault="00D371ED" w:rsidP="00AC497F">
            <w:pPr>
              <w:pStyle w:val="ListParagraph"/>
              <w:spacing w:line="480" w:lineRule="auto"/>
              <w:ind w:left="0"/>
              <w:rPr>
                <w:sz w:val="20"/>
                <w:szCs w:val="20"/>
              </w:rPr>
            </w:pPr>
          </w:p>
        </w:tc>
        <w:tc>
          <w:tcPr>
            <w:tcW w:w="1440" w:type="dxa"/>
          </w:tcPr>
          <w:p w14:paraId="6A0A5122" w14:textId="46615E1F" w:rsidR="00D371ED" w:rsidRPr="00D34C21" w:rsidRDefault="00D371ED" w:rsidP="00AC497F">
            <w:pPr>
              <w:pStyle w:val="ListParagraph"/>
              <w:spacing w:line="480" w:lineRule="auto"/>
              <w:ind w:left="0"/>
              <w:rPr>
                <w:sz w:val="20"/>
                <w:szCs w:val="20"/>
              </w:rPr>
            </w:pPr>
          </w:p>
        </w:tc>
      </w:tr>
      <w:tr w:rsidR="00D371ED" w:rsidRPr="00D34C21" w14:paraId="44BE442D" w14:textId="28D76EA1" w:rsidTr="00E337B9">
        <w:trPr>
          <w:trHeight w:val="731"/>
        </w:trPr>
        <w:tc>
          <w:tcPr>
            <w:tcW w:w="1743" w:type="dxa"/>
            <w:gridSpan w:val="3"/>
          </w:tcPr>
          <w:p w14:paraId="332F04C7" w14:textId="691299BA" w:rsidR="00D371ED" w:rsidRPr="00D34C21" w:rsidRDefault="00D371ED" w:rsidP="00AC497F">
            <w:pPr>
              <w:pStyle w:val="ListParagraph"/>
              <w:spacing w:line="480" w:lineRule="auto"/>
              <w:ind w:left="0"/>
              <w:rPr>
                <w:sz w:val="20"/>
                <w:szCs w:val="20"/>
              </w:rPr>
            </w:pPr>
            <w:r w:rsidRPr="00D34C21">
              <w:rPr>
                <w:sz w:val="20"/>
                <w:szCs w:val="20"/>
              </w:rPr>
              <w:t xml:space="preserve">Articaine </w:t>
            </w:r>
          </w:p>
        </w:tc>
        <w:tc>
          <w:tcPr>
            <w:tcW w:w="1849" w:type="dxa"/>
            <w:gridSpan w:val="2"/>
          </w:tcPr>
          <w:p w14:paraId="2DD71724" w14:textId="689B0C12" w:rsidR="00D371ED" w:rsidRPr="00D34C21" w:rsidRDefault="00D371ED" w:rsidP="00AC497F">
            <w:pPr>
              <w:pStyle w:val="ListParagraph"/>
              <w:spacing w:line="480" w:lineRule="auto"/>
              <w:ind w:left="0"/>
              <w:rPr>
                <w:sz w:val="20"/>
                <w:szCs w:val="20"/>
              </w:rPr>
            </w:pPr>
            <w:r w:rsidRPr="00D34C21">
              <w:rPr>
                <w:sz w:val="20"/>
                <w:szCs w:val="20"/>
              </w:rPr>
              <w:t>With VC 7</w:t>
            </w:r>
            <w:r w:rsidR="009E2077" w:rsidRPr="00D34C21">
              <w:rPr>
                <w:sz w:val="20"/>
                <w:szCs w:val="20"/>
              </w:rPr>
              <w:t xml:space="preserve"> </w:t>
            </w:r>
            <w:r w:rsidRPr="00D34C21">
              <w:rPr>
                <w:sz w:val="20"/>
                <w:szCs w:val="20"/>
              </w:rPr>
              <w:t>mg</w:t>
            </w:r>
          </w:p>
        </w:tc>
        <w:tc>
          <w:tcPr>
            <w:tcW w:w="1015" w:type="dxa"/>
          </w:tcPr>
          <w:p w14:paraId="18D23EB1" w14:textId="36EBFD66" w:rsidR="00D371ED" w:rsidRPr="00D34C21" w:rsidRDefault="00D371ED" w:rsidP="00AC497F">
            <w:pPr>
              <w:pStyle w:val="ListParagraph"/>
              <w:spacing w:line="480" w:lineRule="auto"/>
              <w:ind w:left="0"/>
              <w:rPr>
                <w:sz w:val="20"/>
                <w:szCs w:val="20"/>
              </w:rPr>
            </w:pPr>
            <w:r w:rsidRPr="00D34C21">
              <w:rPr>
                <w:sz w:val="20"/>
                <w:szCs w:val="20"/>
              </w:rPr>
              <w:t>Amide</w:t>
            </w:r>
          </w:p>
        </w:tc>
        <w:tc>
          <w:tcPr>
            <w:tcW w:w="1981" w:type="dxa"/>
            <w:gridSpan w:val="3"/>
          </w:tcPr>
          <w:p w14:paraId="54BBD3EE" w14:textId="39AF67DB" w:rsidR="00D371ED" w:rsidRPr="00D34C21" w:rsidRDefault="00D371ED" w:rsidP="00AC497F">
            <w:pPr>
              <w:pStyle w:val="ListParagraph"/>
              <w:spacing w:line="480" w:lineRule="auto"/>
              <w:ind w:left="0"/>
              <w:rPr>
                <w:sz w:val="20"/>
                <w:szCs w:val="20"/>
              </w:rPr>
            </w:pPr>
            <w:r w:rsidRPr="00D34C21">
              <w:rPr>
                <w:sz w:val="20"/>
                <w:szCs w:val="20"/>
              </w:rPr>
              <w:t>C</w:t>
            </w:r>
          </w:p>
        </w:tc>
        <w:tc>
          <w:tcPr>
            <w:tcW w:w="1890" w:type="dxa"/>
            <w:gridSpan w:val="3"/>
          </w:tcPr>
          <w:p w14:paraId="551C309C" w14:textId="5024A16E" w:rsidR="00D371ED" w:rsidRPr="00D34C21" w:rsidRDefault="00D371ED" w:rsidP="00AC497F">
            <w:pPr>
              <w:pStyle w:val="ListParagraph"/>
              <w:spacing w:line="480" w:lineRule="auto"/>
              <w:ind w:left="0"/>
              <w:rPr>
                <w:sz w:val="20"/>
                <w:szCs w:val="20"/>
              </w:rPr>
            </w:pPr>
            <w:r w:rsidRPr="00D34C21">
              <w:rPr>
                <w:sz w:val="20"/>
                <w:szCs w:val="20"/>
              </w:rPr>
              <w:t>Unknown</w:t>
            </w:r>
          </w:p>
        </w:tc>
        <w:tc>
          <w:tcPr>
            <w:tcW w:w="1440" w:type="dxa"/>
          </w:tcPr>
          <w:p w14:paraId="6BBBD1D4" w14:textId="4EA6190F" w:rsidR="00D371ED" w:rsidRPr="00D34C21" w:rsidRDefault="00D371ED" w:rsidP="00AC497F">
            <w:pPr>
              <w:pStyle w:val="ListParagraph"/>
              <w:spacing w:line="480" w:lineRule="auto"/>
              <w:ind w:left="0"/>
              <w:rPr>
                <w:sz w:val="20"/>
                <w:szCs w:val="20"/>
              </w:rPr>
            </w:pPr>
          </w:p>
        </w:tc>
      </w:tr>
      <w:tr w:rsidR="00D371ED" w:rsidRPr="00D34C21" w14:paraId="5F7E060B" w14:textId="1F6DACD3" w:rsidTr="00E337B9">
        <w:trPr>
          <w:trHeight w:val="369"/>
        </w:trPr>
        <w:tc>
          <w:tcPr>
            <w:tcW w:w="1743" w:type="dxa"/>
            <w:gridSpan w:val="3"/>
            <w:vMerge w:val="restart"/>
          </w:tcPr>
          <w:p w14:paraId="524A4FB5" w14:textId="186180AF" w:rsidR="00D371ED" w:rsidRPr="00D34C21" w:rsidRDefault="00D371ED" w:rsidP="00AC497F">
            <w:pPr>
              <w:pStyle w:val="ListParagraph"/>
              <w:spacing w:line="480" w:lineRule="auto"/>
              <w:ind w:left="0"/>
              <w:rPr>
                <w:sz w:val="20"/>
                <w:szCs w:val="20"/>
              </w:rPr>
            </w:pPr>
            <w:r w:rsidRPr="00D34C21">
              <w:rPr>
                <w:sz w:val="20"/>
                <w:szCs w:val="20"/>
              </w:rPr>
              <w:t>Mepivacaine</w:t>
            </w:r>
          </w:p>
        </w:tc>
        <w:tc>
          <w:tcPr>
            <w:tcW w:w="1849" w:type="dxa"/>
            <w:gridSpan w:val="2"/>
          </w:tcPr>
          <w:p w14:paraId="07E0B909" w14:textId="7C788884" w:rsidR="00D371ED" w:rsidRPr="00D34C21" w:rsidRDefault="00D371ED" w:rsidP="00AC497F">
            <w:pPr>
              <w:pStyle w:val="ListParagraph"/>
              <w:spacing w:line="480" w:lineRule="auto"/>
              <w:ind w:left="0"/>
              <w:rPr>
                <w:sz w:val="20"/>
                <w:szCs w:val="20"/>
              </w:rPr>
            </w:pPr>
            <w:r w:rsidRPr="00D34C21">
              <w:rPr>
                <w:sz w:val="20"/>
                <w:szCs w:val="20"/>
              </w:rPr>
              <w:t xml:space="preserve">With VC    6.6 </w:t>
            </w:r>
          </w:p>
        </w:tc>
        <w:tc>
          <w:tcPr>
            <w:tcW w:w="1015" w:type="dxa"/>
            <w:vMerge w:val="restart"/>
          </w:tcPr>
          <w:p w14:paraId="23B8F212" w14:textId="16650DFF" w:rsidR="00D371ED" w:rsidRPr="00D34C21" w:rsidRDefault="00D371ED" w:rsidP="00AC497F">
            <w:pPr>
              <w:pStyle w:val="ListParagraph"/>
              <w:spacing w:line="480" w:lineRule="auto"/>
              <w:ind w:left="0"/>
              <w:rPr>
                <w:sz w:val="20"/>
                <w:szCs w:val="20"/>
              </w:rPr>
            </w:pPr>
            <w:r w:rsidRPr="00D34C21">
              <w:rPr>
                <w:sz w:val="20"/>
                <w:szCs w:val="20"/>
              </w:rPr>
              <w:t>Amide</w:t>
            </w:r>
          </w:p>
        </w:tc>
        <w:tc>
          <w:tcPr>
            <w:tcW w:w="1981" w:type="dxa"/>
            <w:gridSpan w:val="3"/>
            <w:vMerge w:val="restart"/>
          </w:tcPr>
          <w:p w14:paraId="092B5C3B" w14:textId="193009E3" w:rsidR="00D371ED" w:rsidRPr="00D34C21" w:rsidRDefault="00D371ED" w:rsidP="00AC497F">
            <w:pPr>
              <w:pStyle w:val="ListParagraph"/>
              <w:spacing w:line="480" w:lineRule="auto"/>
              <w:ind w:left="0"/>
              <w:rPr>
                <w:sz w:val="20"/>
                <w:szCs w:val="20"/>
              </w:rPr>
            </w:pPr>
            <w:r w:rsidRPr="00D34C21">
              <w:rPr>
                <w:sz w:val="20"/>
                <w:szCs w:val="20"/>
              </w:rPr>
              <w:t>C</w:t>
            </w:r>
          </w:p>
        </w:tc>
        <w:tc>
          <w:tcPr>
            <w:tcW w:w="1890" w:type="dxa"/>
            <w:gridSpan w:val="3"/>
            <w:vMerge w:val="restart"/>
          </w:tcPr>
          <w:p w14:paraId="4CDE5996" w14:textId="2B4C6AE5" w:rsidR="00D371ED" w:rsidRPr="00D34C21" w:rsidRDefault="00D371ED" w:rsidP="00AC497F">
            <w:pPr>
              <w:pStyle w:val="ListParagraph"/>
              <w:spacing w:line="480" w:lineRule="auto"/>
              <w:ind w:left="0"/>
              <w:rPr>
                <w:sz w:val="20"/>
                <w:szCs w:val="20"/>
              </w:rPr>
            </w:pPr>
            <w:r w:rsidRPr="00D34C21">
              <w:rPr>
                <w:sz w:val="20"/>
                <w:szCs w:val="20"/>
              </w:rPr>
              <w:t>Unknown</w:t>
            </w:r>
          </w:p>
        </w:tc>
        <w:tc>
          <w:tcPr>
            <w:tcW w:w="1440" w:type="dxa"/>
          </w:tcPr>
          <w:p w14:paraId="4D8BE967" w14:textId="3581BA8C" w:rsidR="00D371ED" w:rsidRPr="00D34C21" w:rsidRDefault="00D371ED" w:rsidP="00AC497F">
            <w:pPr>
              <w:pStyle w:val="ListParagraph"/>
              <w:spacing w:line="480" w:lineRule="auto"/>
              <w:ind w:left="0"/>
              <w:rPr>
                <w:sz w:val="20"/>
                <w:szCs w:val="20"/>
              </w:rPr>
            </w:pPr>
            <w:r w:rsidRPr="00D34C21">
              <w:rPr>
                <w:sz w:val="20"/>
                <w:szCs w:val="20"/>
              </w:rPr>
              <w:t>400</w:t>
            </w:r>
          </w:p>
        </w:tc>
      </w:tr>
      <w:tr w:rsidR="00D371ED" w:rsidRPr="00D34C21" w14:paraId="1BBBEBC4" w14:textId="0B85EA97" w:rsidTr="00E337B9">
        <w:trPr>
          <w:trHeight w:val="369"/>
        </w:trPr>
        <w:tc>
          <w:tcPr>
            <w:tcW w:w="1743" w:type="dxa"/>
            <w:gridSpan w:val="3"/>
            <w:vMerge/>
          </w:tcPr>
          <w:p w14:paraId="617DCF54" w14:textId="77777777" w:rsidR="00D371ED" w:rsidRPr="00D34C21" w:rsidRDefault="00D371ED" w:rsidP="00AC497F">
            <w:pPr>
              <w:pStyle w:val="ListParagraph"/>
              <w:spacing w:line="480" w:lineRule="auto"/>
              <w:ind w:left="0"/>
              <w:rPr>
                <w:sz w:val="20"/>
                <w:szCs w:val="20"/>
              </w:rPr>
            </w:pPr>
          </w:p>
        </w:tc>
        <w:tc>
          <w:tcPr>
            <w:tcW w:w="1849" w:type="dxa"/>
            <w:gridSpan w:val="2"/>
          </w:tcPr>
          <w:p w14:paraId="3287A7C7" w14:textId="5831BF85" w:rsidR="00D371ED" w:rsidRPr="00D34C21" w:rsidRDefault="00D371ED" w:rsidP="00AC497F">
            <w:pPr>
              <w:pStyle w:val="ListParagraph"/>
              <w:spacing w:line="480" w:lineRule="auto"/>
              <w:ind w:left="0"/>
              <w:rPr>
                <w:sz w:val="20"/>
                <w:szCs w:val="20"/>
              </w:rPr>
            </w:pPr>
            <w:r w:rsidRPr="00D34C21">
              <w:rPr>
                <w:sz w:val="20"/>
                <w:szCs w:val="20"/>
              </w:rPr>
              <w:t>With out VC   6.6</w:t>
            </w:r>
          </w:p>
        </w:tc>
        <w:tc>
          <w:tcPr>
            <w:tcW w:w="1015" w:type="dxa"/>
            <w:vMerge/>
          </w:tcPr>
          <w:p w14:paraId="380D65DF" w14:textId="77777777" w:rsidR="00D371ED" w:rsidRPr="00D34C21" w:rsidRDefault="00D371ED" w:rsidP="00AC497F">
            <w:pPr>
              <w:pStyle w:val="ListParagraph"/>
              <w:spacing w:line="480" w:lineRule="auto"/>
              <w:ind w:left="0"/>
              <w:rPr>
                <w:sz w:val="20"/>
                <w:szCs w:val="20"/>
              </w:rPr>
            </w:pPr>
          </w:p>
        </w:tc>
        <w:tc>
          <w:tcPr>
            <w:tcW w:w="1981" w:type="dxa"/>
            <w:gridSpan w:val="3"/>
            <w:vMerge/>
          </w:tcPr>
          <w:p w14:paraId="750A0056" w14:textId="77777777" w:rsidR="00D371ED" w:rsidRPr="00D34C21" w:rsidRDefault="00D371ED" w:rsidP="00AC497F">
            <w:pPr>
              <w:pStyle w:val="ListParagraph"/>
              <w:spacing w:line="480" w:lineRule="auto"/>
              <w:ind w:left="0"/>
              <w:rPr>
                <w:sz w:val="20"/>
                <w:szCs w:val="20"/>
              </w:rPr>
            </w:pPr>
          </w:p>
        </w:tc>
        <w:tc>
          <w:tcPr>
            <w:tcW w:w="1890" w:type="dxa"/>
            <w:gridSpan w:val="3"/>
            <w:vMerge/>
          </w:tcPr>
          <w:p w14:paraId="1EAFF38E" w14:textId="77777777" w:rsidR="00D371ED" w:rsidRPr="00D34C21" w:rsidRDefault="00D371ED" w:rsidP="00AC497F">
            <w:pPr>
              <w:pStyle w:val="ListParagraph"/>
              <w:spacing w:line="480" w:lineRule="auto"/>
              <w:ind w:left="0"/>
              <w:rPr>
                <w:sz w:val="20"/>
                <w:szCs w:val="20"/>
              </w:rPr>
            </w:pPr>
          </w:p>
        </w:tc>
        <w:tc>
          <w:tcPr>
            <w:tcW w:w="1440" w:type="dxa"/>
          </w:tcPr>
          <w:p w14:paraId="2B8551FD" w14:textId="091FA956" w:rsidR="00D371ED" w:rsidRPr="00D34C21" w:rsidRDefault="00D371ED" w:rsidP="00AC497F">
            <w:pPr>
              <w:pStyle w:val="ListParagraph"/>
              <w:spacing w:line="480" w:lineRule="auto"/>
              <w:ind w:left="0"/>
              <w:rPr>
                <w:sz w:val="20"/>
                <w:szCs w:val="20"/>
              </w:rPr>
            </w:pPr>
            <w:r w:rsidRPr="00D34C21">
              <w:rPr>
                <w:sz w:val="20"/>
                <w:szCs w:val="20"/>
              </w:rPr>
              <w:t>400</w:t>
            </w:r>
          </w:p>
        </w:tc>
      </w:tr>
      <w:tr w:rsidR="00D371ED" w:rsidRPr="00D34C21" w14:paraId="0862926C" w14:textId="34A7140D" w:rsidTr="00E337B9">
        <w:trPr>
          <w:trHeight w:val="739"/>
        </w:trPr>
        <w:tc>
          <w:tcPr>
            <w:tcW w:w="1743" w:type="dxa"/>
            <w:gridSpan w:val="3"/>
          </w:tcPr>
          <w:p w14:paraId="00BAC032" w14:textId="6F7F1508" w:rsidR="00D371ED" w:rsidRPr="00D34C21" w:rsidRDefault="00D371ED" w:rsidP="00AC497F">
            <w:pPr>
              <w:pStyle w:val="ListParagraph"/>
              <w:spacing w:line="480" w:lineRule="auto"/>
              <w:ind w:left="0"/>
              <w:rPr>
                <w:sz w:val="20"/>
                <w:szCs w:val="20"/>
              </w:rPr>
            </w:pPr>
            <w:r w:rsidRPr="00D34C21">
              <w:rPr>
                <w:sz w:val="20"/>
                <w:szCs w:val="20"/>
              </w:rPr>
              <w:t>Bupivacaine</w:t>
            </w:r>
          </w:p>
        </w:tc>
        <w:tc>
          <w:tcPr>
            <w:tcW w:w="1849" w:type="dxa"/>
            <w:gridSpan w:val="2"/>
          </w:tcPr>
          <w:p w14:paraId="176BFCBB" w14:textId="1DF55F5A" w:rsidR="00D371ED" w:rsidRPr="00D34C21" w:rsidRDefault="00D371ED" w:rsidP="00AC497F">
            <w:pPr>
              <w:pStyle w:val="ListParagraph"/>
              <w:spacing w:line="480" w:lineRule="auto"/>
              <w:ind w:left="0"/>
              <w:rPr>
                <w:sz w:val="20"/>
                <w:szCs w:val="20"/>
              </w:rPr>
            </w:pPr>
            <w:r w:rsidRPr="00D34C21">
              <w:rPr>
                <w:sz w:val="20"/>
                <w:szCs w:val="20"/>
              </w:rPr>
              <w:t>With VC 2.0mg</w:t>
            </w:r>
          </w:p>
        </w:tc>
        <w:tc>
          <w:tcPr>
            <w:tcW w:w="1015" w:type="dxa"/>
          </w:tcPr>
          <w:p w14:paraId="290C9DF6" w14:textId="3DD69E3E" w:rsidR="00D371ED" w:rsidRPr="00D34C21" w:rsidRDefault="00D371ED" w:rsidP="00AC497F">
            <w:pPr>
              <w:pStyle w:val="ListParagraph"/>
              <w:spacing w:line="480" w:lineRule="auto"/>
              <w:ind w:left="0"/>
              <w:rPr>
                <w:sz w:val="20"/>
                <w:szCs w:val="20"/>
              </w:rPr>
            </w:pPr>
            <w:r w:rsidRPr="00D34C21">
              <w:rPr>
                <w:sz w:val="20"/>
                <w:szCs w:val="20"/>
              </w:rPr>
              <w:t>Amide</w:t>
            </w:r>
          </w:p>
        </w:tc>
        <w:tc>
          <w:tcPr>
            <w:tcW w:w="1981" w:type="dxa"/>
            <w:gridSpan w:val="3"/>
          </w:tcPr>
          <w:p w14:paraId="6414ADF6" w14:textId="62F80E52" w:rsidR="00D371ED" w:rsidRPr="00D34C21" w:rsidRDefault="00D371ED" w:rsidP="00AC497F">
            <w:pPr>
              <w:pStyle w:val="ListParagraph"/>
              <w:spacing w:line="480" w:lineRule="auto"/>
              <w:ind w:left="0"/>
              <w:rPr>
                <w:sz w:val="20"/>
                <w:szCs w:val="20"/>
              </w:rPr>
            </w:pPr>
            <w:r w:rsidRPr="00D34C21">
              <w:rPr>
                <w:sz w:val="20"/>
                <w:szCs w:val="20"/>
              </w:rPr>
              <w:t>C</w:t>
            </w:r>
          </w:p>
        </w:tc>
        <w:tc>
          <w:tcPr>
            <w:tcW w:w="1890" w:type="dxa"/>
            <w:gridSpan w:val="3"/>
          </w:tcPr>
          <w:p w14:paraId="4D24F243" w14:textId="2DAD9A99" w:rsidR="00D371ED" w:rsidRPr="00D34C21" w:rsidRDefault="00D371ED" w:rsidP="00AC497F">
            <w:pPr>
              <w:pStyle w:val="ListParagraph"/>
              <w:spacing w:line="480" w:lineRule="auto"/>
              <w:ind w:left="0"/>
              <w:rPr>
                <w:sz w:val="20"/>
                <w:szCs w:val="20"/>
              </w:rPr>
            </w:pPr>
            <w:r w:rsidRPr="00D34C21">
              <w:rPr>
                <w:sz w:val="20"/>
                <w:szCs w:val="20"/>
              </w:rPr>
              <w:t>Unknown</w:t>
            </w:r>
          </w:p>
        </w:tc>
        <w:tc>
          <w:tcPr>
            <w:tcW w:w="1440" w:type="dxa"/>
          </w:tcPr>
          <w:p w14:paraId="08B918F5" w14:textId="5F1F419C" w:rsidR="00D371ED" w:rsidRPr="00D34C21" w:rsidRDefault="00D371ED" w:rsidP="00AC497F">
            <w:pPr>
              <w:pStyle w:val="ListParagraph"/>
              <w:spacing w:line="480" w:lineRule="auto"/>
              <w:ind w:left="0"/>
              <w:rPr>
                <w:sz w:val="20"/>
                <w:szCs w:val="20"/>
              </w:rPr>
            </w:pPr>
            <w:r w:rsidRPr="00D34C21">
              <w:rPr>
                <w:sz w:val="20"/>
                <w:szCs w:val="20"/>
              </w:rPr>
              <w:t>200</w:t>
            </w:r>
          </w:p>
        </w:tc>
      </w:tr>
      <w:tr w:rsidR="00D371ED" w:rsidRPr="00D34C21" w14:paraId="0D3E736F" w14:textId="3FFF2780" w:rsidTr="00E337B9">
        <w:trPr>
          <w:trHeight w:val="369"/>
        </w:trPr>
        <w:tc>
          <w:tcPr>
            <w:tcW w:w="1743" w:type="dxa"/>
            <w:gridSpan w:val="3"/>
            <w:vMerge w:val="restart"/>
          </w:tcPr>
          <w:p w14:paraId="4897DF26" w14:textId="273A5A81" w:rsidR="00D371ED" w:rsidRPr="00D34C21" w:rsidRDefault="00D371ED" w:rsidP="00AC497F">
            <w:pPr>
              <w:pStyle w:val="ListParagraph"/>
              <w:spacing w:line="480" w:lineRule="auto"/>
              <w:ind w:left="0"/>
              <w:rPr>
                <w:sz w:val="20"/>
                <w:szCs w:val="20"/>
              </w:rPr>
            </w:pPr>
            <w:r w:rsidRPr="00D34C21">
              <w:rPr>
                <w:sz w:val="20"/>
                <w:szCs w:val="20"/>
              </w:rPr>
              <w:t>Prilocaine</w:t>
            </w:r>
          </w:p>
        </w:tc>
        <w:tc>
          <w:tcPr>
            <w:tcW w:w="1849" w:type="dxa"/>
            <w:gridSpan w:val="2"/>
          </w:tcPr>
          <w:p w14:paraId="05588B33" w14:textId="1F7FD6FD" w:rsidR="00D371ED" w:rsidRPr="00D34C21" w:rsidRDefault="00D371ED" w:rsidP="00AC497F">
            <w:pPr>
              <w:pStyle w:val="ListParagraph"/>
              <w:spacing w:line="480" w:lineRule="auto"/>
              <w:ind w:left="0"/>
              <w:rPr>
                <w:sz w:val="20"/>
                <w:szCs w:val="20"/>
              </w:rPr>
            </w:pPr>
            <w:r w:rsidRPr="00D34C21">
              <w:rPr>
                <w:sz w:val="20"/>
                <w:szCs w:val="20"/>
              </w:rPr>
              <w:t xml:space="preserve">With VC    8mg </w:t>
            </w:r>
          </w:p>
        </w:tc>
        <w:tc>
          <w:tcPr>
            <w:tcW w:w="1015" w:type="dxa"/>
            <w:vMerge w:val="restart"/>
          </w:tcPr>
          <w:p w14:paraId="3F205674" w14:textId="6D81899C" w:rsidR="00D371ED" w:rsidRPr="00D34C21" w:rsidRDefault="00D371ED" w:rsidP="00AC497F">
            <w:pPr>
              <w:pStyle w:val="ListParagraph"/>
              <w:spacing w:line="480" w:lineRule="auto"/>
              <w:ind w:left="0"/>
              <w:rPr>
                <w:sz w:val="20"/>
                <w:szCs w:val="20"/>
              </w:rPr>
            </w:pPr>
            <w:r w:rsidRPr="00D34C21">
              <w:rPr>
                <w:sz w:val="20"/>
                <w:szCs w:val="20"/>
              </w:rPr>
              <w:t>Amide</w:t>
            </w:r>
          </w:p>
        </w:tc>
        <w:tc>
          <w:tcPr>
            <w:tcW w:w="1981" w:type="dxa"/>
            <w:gridSpan w:val="3"/>
            <w:vMerge w:val="restart"/>
          </w:tcPr>
          <w:p w14:paraId="56A1837F" w14:textId="4AED2379" w:rsidR="00D371ED" w:rsidRPr="00D34C21" w:rsidRDefault="00D371ED" w:rsidP="00AC497F">
            <w:pPr>
              <w:pStyle w:val="ListParagraph"/>
              <w:spacing w:line="480" w:lineRule="auto"/>
              <w:ind w:left="0"/>
              <w:rPr>
                <w:sz w:val="20"/>
                <w:szCs w:val="20"/>
              </w:rPr>
            </w:pPr>
            <w:r w:rsidRPr="00D34C21">
              <w:rPr>
                <w:sz w:val="20"/>
                <w:szCs w:val="20"/>
              </w:rPr>
              <w:t>B</w:t>
            </w:r>
          </w:p>
        </w:tc>
        <w:tc>
          <w:tcPr>
            <w:tcW w:w="1890" w:type="dxa"/>
            <w:gridSpan w:val="3"/>
            <w:vMerge w:val="restart"/>
          </w:tcPr>
          <w:p w14:paraId="3CCC24B2" w14:textId="40E3183C" w:rsidR="00D371ED" w:rsidRPr="00D34C21" w:rsidRDefault="00D371ED" w:rsidP="00AC497F">
            <w:pPr>
              <w:pStyle w:val="ListParagraph"/>
              <w:spacing w:line="480" w:lineRule="auto"/>
              <w:ind w:left="0"/>
              <w:rPr>
                <w:sz w:val="20"/>
                <w:szCs w:val="20"/>
              </w:rPr>
            </w:pPr>
            <w:r w:rsidRPr="00D34C21">
              <w:rPr>
                <w:sz w:val="20"/>
                <w:szCs w:val="20"/>
              </w:rPr>
              <w:t>Unknown</w:t>
            </w:r>
          </w:p>
        </w:tc>
        <w:tc>
          <w:tcPr>
            <w:tcW w:w="1440" w:type="dxa"/>
          </w:tcPr>
          <w:p w14:paraId="3A9B31B1" w14:textId="1D6EC018" w:rsidR="00D371ED" w:rsidRPr="00D34C21" w:rsidRDefault="00D371ED" w:rsidP="00AC497F">
            <w:pPr>
              <w:pStyle w:val="ListParagraph"/>
              <w:spacing w:line="480" w:lineRule="auto"/>
              <w:ind w:left="0"/>
              <w:rPr>
                <w:sz w:val="20"/>
                <w:szCs w:val="20"/>
              </w:rPr>
            </w:pPr>
            <w:r w:rsidRPr="00D34C21">
              <w:rPr>
                <w:sz w:val="20"/>
                <w:szCs w:val="20"/>
              </w:rPr>
              <w:t>600</w:t>
            </w:r>
          </w:p>
        </w:tc>
      </w:tr>
      <w:tr w:rsidR="00D371ED" w:rsidRPr="00D34C21" w14:paraId="681AD133" w14:textId="6ECE251F" w:rsidTr="00E337B9">
        <w:trPr>
          <w:trHeight w:val="369"/>
        </w:trPr>
        <w:tc>
          <w:tcPr>
            <w:tcW w:w="1743" w:type="dxa"/>
            <w:gridSpan w:val="3"/>
            <w:vMerge/>
          </w:tcPr>
          <w:p w14:paraId="07C11652" w14:textId="77777777" w:rsidR="00D371ED" w:rsidRPr="00D34C21" w:rsidRDefault="00D371ED" w:rsidP="002A38C1">
            <w:pPr>
              <w:pStyle w:val="ListParagraph"/>
              <w:spacing w:line="480" w:lineRule="auto"/>
              <w:ind w:left="0"/>
              <w:rPr>
                <w:sz w:val="20"/>
                <w:szCs w:val="20"/>
              </w:rPr>
            </w:pPr>
          </w:p>
        </w:tc>
        <w:tc>
          <w:tcPr>
            <w:tcW w:w="1849" w:type="dxa"/>
            <w:gridSpan w:val="2"/>
          </w:tcPr>
          <w:p w14:paraId="1581F9D8" w14:textId="0E56520D" w:rsidR="00D371ED" w:rsidRPr="00D34C21" w:rsidRDefault="00D371ED" w:rsidP="002A38C1">
            <w:pPr>
              <w:pStyle w:val="ListParagraph"/>
              <w:spacing w:line="480" w:lineRule="auto"/>
              <w:ind w:left="0"/>
              <w:rPr>
                <w:sz w:val="20"/>
                <w:szCs w:val="20"/>
              </w:rPr>
            </w:pPr>
            <w:r w:rsidRPr="00D34C21">
              <w:rPr>
                <w:sz w:val="20"/>
                <w:szCs w:val="20"/>
              </w:rPr>
              <w:t>With out VC 8mg</w:t>
            </w:r>
          </w:p>
        </w:tc>
        <w:tc>
          <w:tcPr>
            <w:tcW w:w="1015" w:type="dxa"/>
            <w:vMerge/>
          </w:tcPr>
          <w:p w14:paraId="4BE62D57" w14:textId="77777777" w:rsidR="00D371ED" w:rsidRPr="00D34C21" w:rsidRDefault="00D371ED" w:rsidP="002A38C1">
            <w:pPr>
              <w:pStyle w:val="ListParagraph"/>
              <w:spacing w:line="480" w:lineRule="auto"/>
              <w:ind w:left="0"/>
              <w:rPr>
                <w:sz w:val="20"/>
                <w:szCs w:val="20"/>
              </w:rPr>
            </w:pPr>
          </w:p>
        </w:tc>
        <w:tc>
          <w:tcPr>
            <w:tcW w:w="1981" w:type="dxa"/>
            <w:gridSpan w:val="3"/>
            <w:vMerge/>
          </w:tcPr>
          <w:p w14:paraId="58665013" w14:textId="77777777" w:rsidR="00D371ED" w:rsidRPr="00D34C21" w:rsidRDefault="00D371ED" w:rsidP="002A38C1">
            <w:pPr>
              <w:pStyle w:val="ListParagraph"/>
              <w:spacing w:line="480" w:lineRule="auto"/>
              <w:ind w:left="0"/>
              <w:rPr>
                <w:sz w:val="20"/>
                <w:szCs w:val="20"/>
              </w:rPr>
            </w:pPr>
          </w:p>
        </w:tc>
        <w:tc>
          <w:tcPr>
            <w:tcW w:w="1890" w:type="dxa"/>
            <w:gridSpan w:val="3"/>
            <w:vMerge/>
          </w:tcPr>
          <w:p w14:paraId="264A4C61" w14:textId="77777777" w:rsidR="00D371ED" w:rsidRPr="00D34C21" w:rsidRDefault="00D371ED" w:rsidP="002A38C1">
            <w:pPr>
              <w:pStyle w:val="ListParagraph"/>
              <w:spacing w:line="480" w:lineRule="auto"/>
              <w:ind w:left="0"/>
              <w:rPr>
                <w:sz w:val="20"/>
                <w:szCs w:val="20"/>
              </w:rPr>
            </w:pPr>
          </w:p>
        </w:tc>
        <w:tc>
          <w:tcPr>
            <w:tcW w:w="1440" w:type="dxa"/>
          </w:tcPr>
          <w:p w14:paraId="7572FD96" w14:textId="7EA8A18B" w:rsidR="00D371ED" w:rsidRPr="00D34C21" w:rsidRDefault="00D371ED" w:rsidP="002A38C1">
            <w:pPr>
              <w:pStyle w:val="ListParagraph"/>
              <w:spacing w:line="480" w:lineRule="auto"/>
              <w:ind w:left="0"/>
              <w:rPr>
                <w:sz w:val="20"/>
                <w:szCs w:val="20"/>
              </w:rPr>
            </w:pPr>
            <w:r w:rsidRPr="00D34C21">
              <w:rPr>
                <w:sz w:val="20"/>
                <w:szCs w:val="20"/>
              </w:rPr>
              <w:t>600</w:t>
            </w:r>
          </w:p>
        </w:tc>
      </w:tr>
      <w:tr w:rsidR="00A16027" w:rsidRPr="00D34C21" w14:paraId="371A6D3B" w14:textId="57774FEA" w:rsidTr="00E337B9">
        <w:trPr>
          <w:trHeight w:val="2068"/>
        </w:trPr>
        <w:tc>
          <w:tcPr>
            <w:tcW w:w="5160" w:type="dxa"/>
            <w:gridSpan w:val="7"/>
          </w:tcPr>
          <w:p w14:paraId="23DE6EB6" w14:textId="65B9D686" w:rsidR="00A16027" w:rsidRPr="00D34C21" w:rsidRDefault="00A16027" w:rsidP="00F82102">
            <w:pPr>
              <w:pStyle w:val="ListParagraph"/>
              <w:numPr>
                <w:ilvl w:val="0"/>
                <w:numId w:val="3"/>
              </w:numPr>
              <w:spacing w:line="480" w:lineRule="auto"/>
              <w:rPr>
                <w:sz w:val="20"/>
                <w:szCs w:val="20"/>
              </w:rPr>
            </w:pPr>
            <w:r w:rsidRPr="00D34C21">
              <w:rPr>
                <w:sz w:val="20"/>
                <w:szCs w:val="20"/>
              </w:rPr>
              <w:t xml:space="preserve">MRD: Maximum recommended dosage </w:t>
            </w:r>
          </w:p>
        </w:tc>
        <w:tc>
          <w:tcPr>
            <w:tcW w:w="2687" w:type="dxa"/>
            <w:gridSpan w:val="4"/>
          </w:tcPr>
          <w:p w14:paraId="3C51F211" w14:textId="2EC05736" w:rsidR="00A16027" w:rsidRPr="00D34C21" w:rsidRDefault="00A16027" w:rsidP="00F82102">
            <w:pPr>
              <w:pStyle w:val="ListParagraph"/>
              <w:numPr>
                <w:ilvl w:val="0"/>
                <w:numId w:val="3"/>
              </w:numPr>
              <w:spacing w:line="480" w:lineRule="auto"/>
              <w:rPr>
                <w:sz w:val="20"/>
                <w:szCs w:val="20"/>
              </w:rPr>
            </w:pPr>
            <w:r w:rsidRPr="00D34C21">
              <w:rPr>
                <w:sz w:val="20"/>
                <w:szCs w:val="20"/>
              </w:rPr>
              <w:t xml:space="preserve">PG: pregnancy category </w:t>
            </w:r>
          </w:p>
        </w:tc>
        <w:tc>
          <w:tcPr>
            <w:tcW w:w="2071" w:type="dxa"/>
            <w:gridSpan w:val="2"/>
          </w:tcPr>
          <w:p w14:paraId="1741978E" w14:textId="2567BDD4" w:rsidR="00A16027" w:rsidRPr="00D34C21" w:rsidRDefault="00A16027" w:rsidP="00F82102">
            <w:pPr>
              <w:pStyle w:val="ListParagraph"/>
              <w:numPr>
                <w:ilvl w:val="0"/>
                <w:numId w:val="3"/>
              </w:numPr>
              <w:spacing w:line="480" w:lineRule="auto"/>
              <w:rPr>
                <w:sz w:val="20"/>
                <w:szCs w:val="20"/>
              </w:rPr>
            </w:pPr>
            <w:r w:rsidRPr="00D34C21">
              <w:rPr>
                <w:sz w:val="20"/>
                <w:szCs w:val="20"/>
              </w:rPr>
              <w:t>LA: local anesthesia</w:t>
            </w:r>
          </w:p>
        </w:tc>
      </w:tr>
      <w:tr w:rsidR="00DC62EB" w:rsidRPr="00D34C21" w14:paraId="61E4D181" w14:textId="77777777" w:rsidTr="0034202A">
        <w:trPr>
          <w:gridBefore w:val="1"/>
          <w:wBefore w:w="18" w:type="dxa"/>
        </w:trPr>
        <w:tc>
          <w:tcPr>
            <w:tcW w:w="1350" w:type="dxa"/>
          </w:tcPr>
          <w:p w14:paraId="1E1DA911" w14:textId="0B6D781C" w:rsidR="00DC62EB" w:rsidRPr="00D34C21" w:rsidRDefault="00DC62EB" w:rsidP="002A38C1">
            <w:pPr>
              <w:pStyle w:val="ListParagraph"/>
              <w:spacing w:line="480" w:lineRule="auto"/>
              <w:ind w:left="0"/>
              <w:rPr>
                <w:b/>
                <w:bCs/>
                <w:sz w:val="20"/>
                <w:szCs w:val="20"/>
              </w:rPr>
            </w:pPr>
            <w:r w:rsidRPr="00D34C21">
              <w:rPr>
                <w:b/>
                <w:bCs/>
                <w:sz w:val="20"/>
                <w:szCs w:val="20"/>
              </w:rPr>
              <w:lastRenderedPageBreak/>
              <w:t>LA</w:t>
            </w:r>
          </w:p>
        </w:tc>
        <w:tc>
          <w:tcPr>
            <w:tcW w:w="810" w:type="dxa"/>
            <w:gridSpan w:val="2"/>
          </w:tcPr>
          <w:p w14:paraId="72EBBB94" w14:textId="7DA0693A" w:rsidR="00DC62EB" w:rsidRPr="00D34C21" w:rsidRDefault="00DC62EB" w:rsidP="002A38C1">
            <w:pPr>
              <w:pStyle w:val="ListParagraph"/>
              <w:spacing w:line="480" w:lineRule="auto"/>
              <w:ind w:left="0"/>
              <w:rPr>
                <w:b/>
                <w:bCs/>
                <w:sz w:val="20"/>
                <w:szCs w:val="20"/>
              </w:rPr>
            </w:pPr>
            <w:r w:rsidRPr="00D34C21">
              <w:rPr>
                <w:b/>
                <w:bCs/>
                <w:sz w:val="20"/>
                <w:szCs w:val="20"/>
              </w:rPr>
              <w:t>Onset</w:t>
            </w:r>
          </w:p>
        </w:tc>
        <w:tc>
          <w:tcPr>
            <w:tcW w:w="3150" w:type="dxa"/>
            <w:gridSpan w:val="4"/>
          </w:tcPr>
          <w:p w14:paraId="588804C4" w14:textId="2175D867" w:rsidR="00DC62EB" w:rsidRPr="00D34C21" w:rsidRDefault="00DC62EB" w:rsidP="00C86C86">
            <w:pPr>
              <w:pStyle w:val="ListParagraph"/>
              <w:spacing w:line="480" w:lineRule="auto"/>
              <w:ind w:left="0"/>
              <w:rPr>
                <w:b/>
                <w:bCs/>
                <w:sz w:val="20"/>
                <w:szCs w:val="20"/>
              </w:rPr>
            </w:pPr>
            <w:r w:rsidRPr="00D34C21">
              <w:rPr>
                <w:b/>
                <w:bCs/>
                <w:sz w:val="20"/>
                <w:szCs w:val="20"/>
              </w:rPr>
              <w:t>Duration on ST</w:t>
            </w:r>
          </w:p>
        </w:tc>
        <w:tc>
          <w:tcPr>
            <w:tcW w:w="1980" w:type="dxa"/>
            <w:gridSpan w:val="2"/>
          </w:tcPr>
          <w:p w14:paraId="752BB189" w14:textId="76F634ED" w:rsidR="00DC62EB" w:rsidRPr="00D34C21" w:rsidRDefault="00DC62EB" w:rsidP="002A38C1">
            <w:pPr>
              <w:pStyle w:val="ListParagraph"/>
              <w:spacing w:line="480" w:lineRule="auto"/>
              <w:ind w:left="0"/>
              <w:rPr>
                <w:b/>
                <w:bCs/>
                <w:sz w:val="20"/>
                <w:szCs w:val="20"/>
              </w:rPr>
            </w:pPr>
            <w:r w:rsidRPr="00D34C21">
              <w:rPr>
                <w:b/>
                <w:bCs/>
                <w:sz w:val="20"/>
                <w:szCs w:val="20"/>
              </w:rPr>
              <w:t>Duration on HD</w:t>
            </w:r>
          </w:p>
        </w:tc>
        <w:tc>
          <w:tcPr>
            <w:tcW w:w="2610" w:type="dxa"/>
            <w:gridSpan w:val="3"/>
          </w:tcPr>
          <w:p w14:paraId="2A859654" w14:textId="650C9455" w:rsidR="00DC62EB" w:rsidRPr="00D34C21" w:rsidRDefault="00DC62EB" w:rsidP="002A38C1">
            <w:pPr>
              <w:pStyle w:val="ListParagraph"/>
              <w:spacing w:line="480" w:lineRule="auto"/>
              <w:ind w:left="0"/>
              <w:rPr>
                <w:b/>
                <w:bCs/>
                <w:sz w:val="20"/>
                <w:szCs w:val="20"/>
              </w:rPr>
            </w:pPr>
            <w:r w:rsidRPr="00D34C21">
              <w:rPr>
                <w:b/>
                <w:bCs/>
                <w:sz w:val="20"/>
                <w:szCs w:val="20"/>
              </w:rPr>
              <w:t>EDC</w:t>
            </w:r>
          </w:p>
        </w:tc>
      </w:tr>
      <w:tr w:rsidR="00DC62EB" w:rsidRPr="00D34C21" w14:paraId="73803904" w14:textId="77777777" w:rsidTr="0034202A">
        <w:trPr>
          <w:gridBefore w:val="1"/>
          <w:wBefore w:w="18" w:type="dxa"/>
        </w:trPr>
        <w:tc>
          <w:tcPr>
            <w:tcW w:w="1350" w:type="dxa"/>
          </w:tcPr>
          <w:p w14:paraId="22463C86" w14:textId="086C94DE" w:rsidR="00DC62EB" w:rsidRPr="00D34C21" w:rsidRDefault="00DC62EB" w:rsidP="002A38C1">
            <w:pPr>
              <w:pStyle w:val="ListParagraph"/>
              <w:spacing w:line="480" w:lineRule="auto"/>
              <w:ind w:left="0"/>
              <w:rPr>
                <w:b/>
                <w:bCs/>
                <w:sz w:val="20"/>
                <w:szCs w:val="20"/>
              </w:rPr>
            </w:pPr>
            <w:r w:rsidRPr="00D34C21">
              <w:rPr>
                <w:b/>
                <w:bCs/>
                <w:sz w:val="20"/>
                <w:szCs w:val="20"/>
              </w:rPr>
              <w:t>Lidocaine</w:t>
            </w:r>
          </w:p>
        </w:tc>
        <w:tc>
          <w:tcPr>
            <w:tcW w:w="810" w:type="dxa"/>
            <w:gridSpan w:val="2"/>
          </w:tcPr>
          <w:p w14:paraId="7B8CA16A" w14:textId="47266A2B" w:rsidR="00DC62EB" w:rsidRPr="00D34C21" w:rsidRDefault="00DC62EB" w:rsidP="002A38C1">
            <w:pPr>
              <w:pStyle w:val="ListParagraph"/>
              <w:spacing w:line="480" w:lineRule="auto"/>
              <w:ind w:left="0"/>
              <w:rPr>
                <w:sz w:val="20"/>
                <w:szCs w:val="20"/>
              </w:rPr>
            </w:pPr>
            <w:r w:rsidRPr="00D34C21">
              <w:rPr>
                <w:sz w:val="20"/>
                <w:szCs w:val="20"/>
              </w:rPr>
              <w:t>3-5</w:t>
            </w:r>
          </w:p>
        </w:tc>
        <w:tc>
          <w:tcPr>
            <w:tcW w:w="3150" w:type="dxa"/>
            <w:gridSpan w:val="4"/>
          </w:tcPr>
          <w:p w14:paraId="5D195D50" w14:textId="57892D3C" w:rsidR="00DC62EB" w:rsidRPr="00D34C21" w:rsidRDefault="00DC62EB" w:rsidP="002A38C1">
            <w:pPr>
              <w:pStyle w:val="ListParagraph"/>
              <w:spacing w:line="480" w:lineRule="auto"/>
              <w:ind w:left="0"/>
              <w:rPr>
                <w:sz w:val="20"/>
                <w:szCs w:val="20"/>
              </w:rPr>
            </w:pPr>
            <w:r w:rsidRPr="00D34C21">
              <w:rPr>
                <w:sz w:val="20"/>
                <w:szCs w:val="20"/>
              </w:rPr>
              <w:t xml:space="preserve">180–300 </w:t>
            </w:r>
          </w:p>
        </w:tc>
        <w:tc>
          <w:tcPr>
            <w:tcW w:w="1980" w:type="dxa"/>
            <w:gridSpan w:val="2"/>
          </w:tcPr>
          <w:p w14:paraId="311D9F01" w14:textId="449937E7" w:rsidR="00DC62EB" w:rsidRPr="00D34C21" w:rsidRDefault="00DC62EB" w:rsidP="002A38C1">
            <w:pPr>
              <w:pStyle w:val="ListParagraph"/>
              <w:spacing w:line="480" w:lineRule="auto"/>
              <w:ind w:left="0"/>
              <w:rPr>
                <w:sz w:val="20"/>
                <w:szCs w:val="20"/>
              </w:rPr>
            </w:pPr>
            <w:r w:rsidRPr="00D34C21">
              <w:rPr>
                <w:sz w:val="20"/>
                <w:szCs w:val="20"/>
              </w:rPr>
              <w:t>60</w:t>
            </w:r>
          </w:p>
        </w:tc>
        <w:tc>
          <w:tcPr>
            <w:tcW w:w="2610" w:type="dxa"/>
            <w:gridSpan w:val="3"/>
          </w:tcPr>
          <w:p w14:paraId="6BAD5419" w14:textId="10A779FC" w:rsidR="00DC62EB" w:rsidRPr="00D34C21" w:rsidRDefault="00DC62EB" w:rsidP="002A38C1">
            <w:pPr>
              <w:pStyle w:val="ListParagraph"/>
              <w:spacing w:line="480" w:lineRule="auto"/>
              <w:ind w:left="0"/>
              <w:rPr>
                <w:sz w:val="20"/>
                <w:szCs w:val="20"/>
              </w:rPr>
            </w:pPr>
            <w:r w:rsidRPr="00D34C21">
              <w:rPr>
                <w:sz w:val="20"/>
                <w:szCs w:val="20"/>
              </w:rPr>
              <w:t>2%</w:t>
            </w:r>
          </w:p>
        </w:tc>
      </w:tr>
      <w:tr w:rsidR="00DC62EB" w:rsidRPr="00D34C21" w14:paraId="504021EC" w14:textId="77777777" w:rsidTr="0034202A">
        <w:trPr>
          <w:gridBefore w:val="1"/>
          <w:wBefore w:w="18" w:type="dxa"/>
        </w:trPr>
        <w:tc>
          <w:tcPr>
            <w:tcW w:w="1350" w:type="dxa"/>
          </w:tcPr>
          <w:p w14:paraId="19184B10" w14:textId="56A92D9D" w:rsidR="00DC62EB" w:rsidRPr="00D34C21" w:rsidRDefault="00DC62EB" w:rsidP="00DC62EB">
            <w:pPr>
              <w:pStyle w:val="ListParagraph"/>
              <w:spacing w:line="480" w:lineRule="auto"/>
              <w:ind w:left="0"/>
              <w:rPr>
                <w:b/>
                <w:bCs/>
                <w:sz w:val="20"/>
                <w:szCs w:val="20"/>
              </w:rPr>
            </w:pPr>
            <w:r w:rsidRPr="00D34C21">
              <w:rPr>
                <w:b/>
                <w:bCs/>
                <w:sz w:val="20"/>
                <w:szCs w:val="20"/>
              </w:rPr>
              <w:t>Mepivacaine</w:t>
            </w:r>
          </w:p>
        </w:tc>
        <w:tc>
          <w:tcPr>
            <w:tcW w:w="810" w:type="dxa"/>
            <w:gridSpan w:val="2"/>
          </w:tcPr>
          <w:p w14:paraId="54045AFC" w14:textId="61796199" w:rsidR="00DC62EB" w:rsidRPr="00D34C21" w:rsidRDefault="00DC62EB" w:rsidP="00DC62EB">
            <w:pPr>
              <w:pStyle w:val="ListParagraph"/>
              <w:spacing w:line="480" w:lineRule="auto"/>
              <w:ind w:left="0"/>
              <w:rPr>
                <w:sz w:val="20"/>
                <w:szCs w:val="20"/>
              </w:rPr>
            </w:pPr>
            <w:r w:rsidRPr="00D34C21">
              <w:rPr>
                <w:sz w:val="20"/>
                <w:szCs w:val="20"/>
              </w:rPr>
              <w:t>3-5</w:t>
            </w:r>
          </w:p>
        </w:tc>
        <w:tc>
          <w:tcPr>
            <w:tcW w:w="3150" w:type="dxa"/>
            <w:gridSpan w:val="4"/>
          </w:tcPr>
          <w:p w14:paraId="03AB3CEA" w14:textId="68402BAE" w:rsidR="00DC62EB" w:rsidRPr="00D34C21" w:rsidRDefault="00DC62EB" w:rsidP="00DC62EB">
            <w:pPr>
              <w:pStyle w:val="ListParagraph"/>
              <w:spacing w:line="480" w:lineRule="auto"/>
              <w:ind w:left="0"/>
              <w:rPr>
                <w:sz w:val="20"/>
                <w:szCs w:val="20"/>
              </w:rPr>
            </w:pPr>
            <w:r w:rsidRPr="00D34C21">
              <w:rPr>
                <w:sz w:val="20"/>
                <w:szCs w:val="20"/>
              </w:rPr>
              <w:t>Without VC:120–180</w:t>
            </w:r>
          </w:p>
          <w:p w14:paraId="46235BE6" w14:textId="489147AC" w:rsidR="00DC62EB" w:rsidRPr="00D34C21" w:rsidRDefault="00DC62EB" w:rsidP="00DC62EB">
            <w:pPr>
              <w:pStyle w:val="ListParagraph"/>
              <w:spacing w:line="480" w:lineRule="auto"/>
              <w:ind w:left="0"/>
              <w:rPr>
                <w:sz w:val="20"/>
                <w:szCs w:val="20"/>
              </w:rPr>
            </w:pPr>
            <w:r w:rsidRPr="00D34C21">
              <w:rPr>
                <w:sz w:val="20"/>
                <w:szCs w:val="20"/>
              </w:rPr>
              <w:t xml:space="preserve">with VC :180–300 </w:t>
            </w:r>
          </w:p>
        </w:tc>
        <w:tc>
          <w:tcPr>
            <w:tcW w:w="1980" w:type="dxa"/>
            <w:gridSpan w:val="2"/>
          </w:tcPr>
          <w:p w14:paraId="57159B52" w14:textId="77777777" w:rsidR="00DC62EB" w:rsidRPr="00D34C21" w:rsidRDefault="00DC62EB" w:rsidP="00DC62EB">
            <w:pPr>
              <w:pStyle w:val="ListParagraph"/>
              <w:spacing w:line="480" w:lineRule="auto"/>
              <w:ind w:left="0"/>
              <w:rPr>
                <w:sz w:val="20"/>
                <w:szCs w:val="20"/>
              </w:rPr>
            </w:pPr>
            <w:r w:rsidRPr="00D34C21">
              <w:rPr>
                <w:sz w:val="20"/>
                <w:szCs w:val="20"/>
              </w:rPr>
              <w:t xml:space="preserve">20: infiltration </w:t>
            </w:r>
          </w:p>
          <w:p w14:paraId="28D84567" w14:textId="77777777" w:rsidR="00DC62EB" w:rsidRPr="00D34C21" w:rsidRDefault="00DC62EB" w:rsidP="00DC62EB">
            <w:pPr>
              <w:pStyle w:val="ListParagraph"/>
              <w:spacing w:line="480" w:lineRule="auto"/>
              <w:ind w:left="0"/>
              <w:rPr>
                <w:sz w:val="20"/>
                <w:szCs w:val="20"/>
              </w:rPr>
            </w:pPr>
            <w:r w:rsidRPr="00D34C21">
              <w:rPr>
                <w:sz w:val="20"/>
                <w:szCs w:val="20"/>
              </w:rPr>
              <w:t>40: nerve block</w:t>
            </w:r>
          </w:p>
          <w:p w14:paraId="5589650A" w14:textId="45393AEC" w:rsidR="00DC62EB" w:rsidRPr="00D34C21" w:rsidRDefault="00DC62EB" w:rsidP="00DC62EB">
            <w:pPr>
              <w:pStyle w:val="ListParagraph"/>
              <w:spacing w:line="480" w:lineRule="auto"/>
              <w:ind w:left="0"/>
              <w:rPr>
                <w:sz w:val="20"/>
                <w:szCs w:val="20"/>
              </w:rPr>
            </w:pPr>
            <w:r w:rsidRPr="00D34C21">
              <w:rPr>
                <w:sz w:val="20"/>
                <w:szCs w:val="20"/>
              </w:rPr>
              <w:t>60: with vasoconstrictor</w:t>
            </w:r>
          </w:p>
        </w:tc>
        <w:tc>
          <w:tcPr>
            <w:tcW w:w="2610" w:type="dxa"/>
            <w:gridSpan w:val="3"/>
          </w:tcPr>
          <w:p w14:paraId="6DC234AA" w14:textId="77777777" w:rsidR="00DC62EB" w:rsidRPr="00D34C21" w:rsidRDefault="00DC62EB" w:rsidP="00DC62EB">
            <w:pPr>
              <w:pStyle w:val="ListParagraph"/>
              <w:spacing w:line="480" w:lineRule="auto"/>
              <w:ind w:left="0"/>
              <w:rPr>
                <w:sz w:val="20"/>
                <w:szCs w:val="20"/>
              </w:rPr>
            </w:pPr>
            <w:r w:rsidRPr="00D34C21">
              <w:rPr>
                <w:sz w:val="20"/>
                <w:szCs w:val="20"/>
              </w:rPr>
              <w:t>3% without VC</w:t>
            </w:r>
          </w:p>
          <w:p w14:paraId="040F0BB0" w14:textId="629A8FA2" w:rsidR="00DC62EB" w:rsidRPr="00D34C21" w:rsidRDefault="00DC62EB" w:rsidP="00DC62EB">
            <w:pPr>
              <w:pStyle w:val="ListParagraph"/>
              <w:spacing w:line="480" w:lineRule="auto"/>
              <w:ind w:left="0"/>
              <w:rPr>
                <w:sz w:val="20"/>
                <w:szCs w:val="20"/>
              </w:rPr>
            </w:pPr>
            <w:r w:rsidRPr="00D34C21">
              <w:rPr>
                <w:sz w:val="20"/>
                <w:szCs w:val="20"/>
              </w:rPr>
              <w:t xml:space="preserve">2% with VC </w:t>
            </w:r>
            <w:r w:rsidR="00084B70" w:rsidRPr="00D34C21">
              <w:rPr>
                <w:sz w:val="20"/>
                <w:szCs w:val="20"/>
              </w:rPr>
              <w:t>(Levonordefrin</w:t>
            </w:r>
            <w:r w:rsidRPr="00D34C21">
              <w:rPr>
                <w:sz w:val="20"/>
                <w:szCs w:val="20"/>
              </w:rPr>
              <w:t>)</w:t>
            </w:r>
          </w:p>
        </w:tc>
      </w:tr>
      <w:tr w:rsidR="00DC62EB" w:rsidRPr="00D34C21" w14:paraId="79D13B58" w14:textId="77777777" w:rsidTr="0034202A">
        <w:trPr>
          <w:gridBefore w:val="1"/>
          <w:wBefore w:w="18" w:type="dxa"/>
        </w:trPr>
        <w:tc>
          <w:tcPr>
            <w:tcW w:w="1350" w:type="dxa"/>
          </w:tcPr>
          <w:p w14:paraId="47624369" w14:textId="7575CBC4" w:rsidR="00DC62EB" w:rsidRPr="00D34C21" w:rsidRDefault="00562B97" w:rsidP="00DC62EB">
            <w:pPr>
              <w:pStyle w:val="ListParagraph"/>
              <w:spacing w:line="480" w:lineRule="auto"/>
              <w:ind w:left="0"/>
              <w:rPr>
                <w:b/>
                <w:bCs/>
                <w:sz w:val="20"/>
                <w:szCs w:val="20"/>
              </w:rPr>
            </w:pPr>
            <w:r w:rsidRPr="00D34C21">
              <w:rPr>
                <w:b/>
                <w:bCs/>
                <w:sz w:val="20"/>
                <w:szCs w:val="20"/>
              </w:rPr>
              <w:t>Prilocaine</w:t>
            </w:r>
          </w:p>
        </w:tc>
        <w:tc>
          <w:tcPr>
            <w:tcW w:w="810" w:type="dxa"/>
            <w:gridSpan w:val="2"/>
          </w:tcPr>
          <w:p w14:paraId="1FC0E378" w14:textId="16826F8C" w:rsidR="00DC62EB" w:rsidRPr="00D34C21" w:rsidRDefault="003C6E62" w:rsidP="00DC62EB">
            <w:pPr>
              <w:pStyle w:val="ListParagraph"/>
              <w:spacing w:line="480" w:lineRule="auto"/>
              <w:ind w:left="0"/>
              <w:rPr>
                <w:sz w:val="20"/>
                <w:szCs w:val="20"/>
              </w:rPr>
            </w:pPr>
            <w:r w:rsidRPr="00D34C21">
              <w:rPr>
                <w:sz w:val="20"/>
                <w:szCs w:val="20"/>
              </w:rPr>
              <w:t>3-5</w:t>
            </w:r>
          </w:p>
        </w:tc>
        <w:tc>
          <w:tcPr>
            <w:tcW w:w="3150" w:type="dxa"/>
            <w:gridSpan w:val="4"/>
          </w:tcPr>
          <w:p w14:paraId="19649106" w14:textId="77777777" w:rsidR="00DC62EB" w:rsidRPr="00D34C21" w:rsidRDefault="00DC62EB" w:rsidP="00DC62EB">
            <w:pPr>
              <w:pStyle w:val="ListParagraph"/>
              <w:spacing w:line="480" w:lineRule="auto"/>
              <w:ind w:left="0"/>
              <w:rPr>
                <w:sz w:val="20"/>
                <w:szCs w:val="20"/>
              </w:rPr>
            </w:pPr>
            <w:r w:rsidRPr="00D34C21">
              <w:rPr>
                <w:sz w:val="20"/>
                <w:szCs w:val="20"/>
              </w:rPr>
              <w:t>Without VC 90–120: infiltration 120–240: nerve bloc</w:t>
            </w:r>
          </w:p>
          <w:p w14:paraId="45E341A5" w14:textId="5F0EDFB1" w:rsidR="00DC62EB" w:rsidRPr="00D34C21" w:rsidRDefault="00DC62EB" w:rsidP="00DC62EB">
            <w:pPr>
              <w:pStyle w:val="ListParagraph"/>
              <w:spacing w:line="480" w:lineRule="auto"/>
              <w:ind w:left="0"/>
              <w:rPr>
                <w:sz w:val="20"/>
                <w:szCs w:val="20"/>
              </w:rPr>
            </w:pPr>
            <w:r w:rsidRPr="00D34C21">
              <w:rPr>
                <w:sz w:val="20"/>
                <w:szCs w:val="20"/>
              </w:rPr>
              <w:t>With VC 180–480</w:t>
            </w:r>
          </w:p>
        </w:tc>
        <w:tc>
          <w:tcPr>
            <w:tcW w:w="1980" w:type="dxa"/>
            <w:gridSpan w:val="2"/>
          </w:tcPr>
          <w:p w14:paraId="6CFD75CD" w14:textId="5BF7A0BE" w:rsidR="00DC62EB" w:rsidRPr="00D34C21" w:rsidRDefault="00DC62EB" w:rsidP="00DC62EB">
            <w:pPr>
              <w:pStyle w:val="ListParagraph"/>
              <w:spacing w:line="480" w:lineRule="auto"/>
              <w:ind w:left="0"/>
              <w:rPr>
                <w:sz w:val="20"/>
                <w:szCs w:val="20"/>
              </w:rPr>
            </w:pPr>
            <w:r w:rsidRPr="00D34C21">
              <w:rPr>
                <w:sz w:val="20"/>
                <w:szCs w:val="20"/>
              </w:rPr>
              <w:t>Without VC 10–15: infiltration 40–60: nerve block</w:t>
            </w:r>
          </w:p>
          <w:p w14:paraId="3A5A229F" w14:textId="1E85893B" w:rsidR="00DC62EB" w:rsidRPr="00D34C21" w:rsidRDefault="00DC62EB" w:rsidP="00DC62EB">
            <w:pPr>
              <w:pStyle w:val="ListParagraph"/>
              <w:spacing w:line="480" w:lineRule="auto"/>
              <w:ind w:left="0"/>
              <w:rPr>
                <w:sz w:val="20"/>
                <w:szCs w:val="20"/>
              </w:rPr>
            </w:pPr>
            <w:r w:rsidRPr="00D34C21">
              <w:rPr>
                <w:sz w:val="20"/>
                <w:szCs w:val="20"/>
              </w:rPr>
              <w:t>With VC 60–90</w:t>
            </w:r>
          </w:p>
        </w:tc>
        <w:tc>
          <w:tcPr>
            <w:tcW w:w="2610" w:type="dxa"/>
            <w:gridSpan w:val="3"/>
          </w:tcPr>
          <w:p w14:paraId="7FDA6E95" w14:textId="661C39EA" w:rsidR="00DC62EB" w:rsidRPr="00D34C21" w:rsidRDefault="00562B97" w:rsidP="00DC62EB">
            <w:pPr>
              <w:pStyle w:val="ListParagraph"/>
              <w:spacing w:line="480" w:lineRule="auto"/>
              <w:ind w:left="0"/>
              <w:rPr>
                <w:sz w:val="20"/>
                <w:szCs w:val="20"/>
              </w:rPr>
            </w:pPr>
            <w:r w:rsidRPr="00D34C21">
              <w:rPr>
                <w:sz w:val="20"/>
                <w:szCs w:val="20"/>
              </w:rPr>
              <w:t>4%</w:t>
            </w:r>
          </w:p>
        </w:tc>
      </w:tr>
      <w:tr w:rsidR="00DC62EB" w:rsidRPr="00D34C21" w14:paraId="4DE24746" w14:textId="77777777" w:rsidTr="0034202A">
        <w:trPr>
          <w:gridBefore w:val="1"/>
          <w:wBefore w:w="18" w:type="dxa"/>
        </w:trPr>
        <w:tc>
          <w:tcPr>
            <w:tcW w:w="1350" w:type="dxa"/>
          </w:tcPr>
          <w:p w14:paraId="6ADE8A7D" w14:textId="5EA00A46" w:rsidR="00DC62EB" w:rsidRPr="00D34C21" w:rsidRDefault="003C6E62" w:rsidP="00DC62EB">
            <w:pPr>
              <w:pStyle w:val="ListParagraph"/>
              <w:spacing w:line="480" w:lineRule="auto"/>
              <w:ind w:left="0"/>
              <w:rPr>
                <w:b/>
                <w:bCs/>
                <w:sz w:val="20"/>
                <w:szCs w:val="20"/>
              </w:rPr>
            </w:pPr>
            <w:r w:rsidRPr="00D34C21">
              <w:rPr>
                <w:b/>
                <w:bCs/>
                <w:sz w:val="20"/>
                <w:szCs w:val="20"/>
              </w:rPr>
              <w:t>Articaine</w:t>
            </w:r>
          </w:p>
        </w:tc>
        <w:tc>
          <w:tcPr>
            <w:tcW w:w="810" w:type="dxa"/>
            <w:gridSpan w:val="2"/>
          </w:tcPr>
          <w:p w14:paraId="7673D06C" w14:textId="0BC7D427" w:rsidR="00DC62EB" w:rsidRPr="00D34C21" w:rsidRDefault="003C6E62" w:rsidP="00DC62EB">
            <w:pPr>
              <w:pStyle w:val="ListParagraph"/>
              <w:spacing w:line="480" w:lineRule="auto"/>
              <w:ind w:left="0"/>
              <w:rPr>
                <w:sz w:val="20"/>
                <w:szCs w:val="20"/>
              </w:rPr>
            </w:pPr>
            <w:r w:rsidRPr="00D34C21">
              <w:rPr>
                <w:sz w:val="20"/>
                <w:szCs w:val="20"/>
              </w:rPr>
              <w:t>1 to 9</w:t>
            </w:r>
          </w:p>
        </w:tc>
        <w:tc>
          <w:tcPr>
            <w:tcW w:w="3150" w:type="dxa"/>
            <w:gridSpan w:val="4"/>
          </w:tcPr>
          <w:p w14:paraId="540FB88B" w14:textId="4660DD4F" w:rsidR="00DC62EB" w:rsidRPr="00D34C21" w:rsidRDefault="003C6E62" w:rsidP="00DC62EB">
            <w:pPr>
              <w:pStyle w:val="ListParagraph"/>
              <w:spacing w:line="480" w:lineRule="auto"/>
              <w:ind w:left="0"/>
              <w:rPr>
                <w:sz w:val="20"/>
                <w:szCs w:val="20"/>
              </w:rPr>
            </w:pPr>
            <w:r w:rsidRPr="00D34C21">
              <w:rPr>
                <w:sz w:val="20"/>
                <w:szCs w:val="20"/>
              </w:rPr>
              <w:t>With VC  180–360</w:t>
            </w:r>
          </w:p>
        </w:tc>
        <w:tc>
          <w:tcPr>
            <w:tcW w:w="1980" w:type="dxa"/>
            <w:gridSpan w:val="2"/>
          </w:tcPr>
          <w:p w14:paraId="7A278954" w14:textId="43CF34FF" w:rsidR="00DC62EB" w:rsidRPr="00D34C21" w:rsidRDefault="003C6E62" w:rsidP="00DC62EB">
            <w:pPr>
              <w:pStyle w:val="ListParagraph"/>
              <w:spacing w:line="480" w:lineRule="auto"/>
              <w:ind w:left="0"/>
              <w:rPr>
                <w:sz w:val="20"/>
                <w:szCs w:val="20"/>
              </w:rPr>
            </w:pPr>
            <w:r w:rsidRPr="00D34C21">
              <w:rPr>
                <w:sz w:val="20"/>
                <w:szCs w:val="20"/>
              </w:rPr>
              <w:t xml:space="preserve"> With VC  60–75</w:t>
            </w:r>
          </w:p>
        </w:tc>
        <w:tc>
          <w:tcPr>
            <w:tcW w:w="2610" w:type="dxa"/>
            <w:gridSpan w:val="3"/>
          </w:tcPr>
          <w:p w14:paraId="5202BB8F" w14:textId="14203671" w:rsidR="00DC62EB" w:rsidRPr="00D34C21" w:rsidRDefault="003C6E62" w:rsidP="00DC62EB">
            <w:pPr>
              <w:pStyle w:val="ListParagraph"/>
              <w:spacing w:line="480" w:lineRule="auto"/>
              <w:ind w:left="0"/>
              <w:rPr>
                <w:sz w:val="20"/>
                <w:szCs w:val="20"/>
              </w:rPr>
            </w:pPr>
            <w:r w:rsidRPr="00D34C21">
              <w:rPr>
                <w:sz w:val="20"/>
                <w:szCs w:val="20"/>
              </w:rPr>
              <w:t>4%</w:t>
            </w:r>
          </w:p>
        </w:tc>
      </w:tr>
      <w:tr w:rsidR="00DC62EB" w:rsidRPr="00D34C21" w14:paraId="630AFB25" w14:textId="77777777" w:rsidTr="0034202A">
        <w:trPr>
          <w:gridBefore w:val="1"/>
          <w:wBefore w:w="18" w:type="dxa"/>
        </w:trPr>
        <w:tc>
          <w:tcPr>
            <w:tcW w:w="1350" w:type="dxa"/>
          </w:tcPr>
          <w:p w14:paraId="7CD51899" w14:textId="04A49033" w:rsidR="00DC62EB" w:rsidRPr="00D34C21" w:rsidRDefault="003C6E62" w:rsidP="00DC62EB">
            <w:pPr>
              <w:pStyle w:val="ListParagraph"/>
              <w:spacing w:line="480" w:lineRule="auto"/>
              <w:ind w:left="0"/>
              <w:rPr>
                <w:b/>
                <w:bCs/>
                <w:sz w:val="20"/>
                <w:szCs w:val="20"/>
              </w:rPr>
            </w:pPr>
            <w:r w:rsidRPr="00D34C21">
              <w:rPr>
                <w:b/>
                <w:bCs/>
                <w:sz w:val="20"/>
                <w:szCs w:val="20"/>
              </w:rPr>
              <w:t>Bupivacaine</w:t>
            </w:r>
          </w:p>
        </w:tc>
        <w:tc>
          <w:tcPr>
            <w:tcW w:w="810" w:type="dxa"/>
            <w:gridSpan w:val="2"/>
          </w:tcPr>
          <w:p w14:paraId="161DB36D" w14:textId="54353A0B" w:rsidR="00DC62EB" w:rsidRPr="00D34C21" w:rsidRDefault="003C6E62" w:rsidP="00DC62EB">
            <w:pPr>
              <w:pStyle w:val="ListParagraph"/>
              <w:spacing w:line="480" w:lineRule="auto"/>
              <w:ind w:left="0"/>
              <w:rPr>
                <w:sz w:val="20"/>
                <w:szCs w:val="20"/>
              </w:rPr>
            </w:pPr>
            <w:r w:rsidRPr="00D34C21">
              <w:rPr>
                <w:sz w:val="20"/>
                <w:szCs w:val="20"/>
              </w:rPr>
              <w:t>6 to 10</w:t>
            </w:r>
          </w:p>
        </w:tc>
        <w:tc>
          <w:tcPr>
            <w:tcW w:w="3150" w:type="dxa"/>
            <w:gridSpan w:val="4"/>
          </w:tcPr>
          <w:p w14:paraId="0C790A3C" w14:textId="0102F5B5" w:rsidR="00DC62EB" w:rsidRPr="00D34C21" w:rsidRDefault="003C6E62" w:rsidP="00DC62EB">
            <w:pPr>
              <w:pStyle w:val="ListParagraph"/>
              <w:spacing w:line="480" w:lineRule="auto"/>
              <w:ind w:left="0"/>
              <w:rPr>
                <w:sz w:val="20"/>
                <w:szCs w:val="20"/>
              </w:rPr>
            </w:pPr>
            <w:r w:rsidRPr="00D34C21">
              <w:rPr>
                <w:sz w:val="20"/>
                <w:szCs w:val="20"/>
              </w:rPr>
              <w:t>With VC  240–540 (≤720)</w:t>
            </w:r>
          </w:p>
        </w:tc>
        <w:tc>
          <w:tcPr>
            <w:tcW w:w="1980" w:type="dxa"/>
            <w:gridSpan w:val="2"/>
          </w:tcPr>
          <w:p w14:paraId="1A8A44AA" w14:textId="20BE5B0A" w:rsidR="00DC62EB" w:rsidRPr="00D34C21" w:rsidRDefault="003C6E62" w:rsidP="00DC62EB">
            <w:pPr>
              <w:pStyle w:val="ListParagraph"/>
              <w:spacing w:line="480" w:lineRule="auto"/>
              <w:ind w:left="0"/>
              <w:rPr>
                <w:sz w:val="20"/>
                <w:szCs w:val="20"/>
              </w:rPr>
            </w:pPr>
            <w:r w:rsidRPr="00D34C21">
              <w:rPr>
                <w:sz w:val="20"/>
                <w:szCs w:val="20"/>
              </w:rPr>
              <w:t>With VC  90–180 (≤360)</w:t>
            </w:r>
          </w:p>
        </w:tc>
        <w:tc>
          <w:tcPr>
            <w:tcW w:w="2610" w:type="dxa"/>
            <w:gridSpan w:val="3"/>
          </w:tcPr>
          <w:p w14:paraId="718DABF6" w14:textId="12EB519D" w:rsidR="00DC62EB" w:rsidRPr="00D34C21" w:rsidRDefault="003C6E62" w:rsidP="00DC62EB">
            <w:pPr>
              <w:pStyle w:val="ListParagraph"/>
              <w:spacing w:line="480" w:lineRule="auto"/>
              <w:ind w:left="0"/>
              <w:rPr>
                <w:sz w:val="20"/>
                <w:szCs w:val="20"/>
              </w:rPr>
            </w:pPr>
            <w:r w:rsidRPr="00D34C21">
              <w:rPr>
                <w:sz w:val="20"/>
                <w:szCs w:val="20"/>
              </w:rPr>
              <w:t>0.5</w:t>
            </w:r>
          </w:p>
        </w:tc>
      </w:tr>
      <w:tr w:rsidR="007E6A81" w:rsidRPr="00D34C21" w14:paraId="01AD2F7C" w14:textId="77777777" w:rsidTr="0034202A">
        <w:trPr>
          <w:gridBefore w:val="1"/>
          <w:wBefore w:w="18" w:type="dxa"/>
        </w:trPr>
        <w:tc>
          <w:tcPr>
            <w:tcW w:w="9900" w:type="dxa"/>
            <w:gridSpan w:val="12"/>
          </w:tcPr>
          <w:p w14:paraId="5FB6C4EA" w14:textId="4097D4D0" w:rsidR="007E6A81" w:rsidRPr="00D34C21" w:rsidRDefault="007E6A81" w:rsidP="00DC62EB">
            <w:pPr>
              <w:pStyle w:val="ListParagraph"/>
              <w:spacing w:line="480" w:lineRule="auto"/>
              <w:ind w:left="0"/>
              <w:rPr>
                <w:sz w:val="20"/>
                <w:szCs w:val="20"/>
              </w:rPr>
            </w:pPr>
            <w:r w:rsidRPr="00D34C21">
              <w:rPr>
                <w:sz w:val="20"/>
                <w:szCs w:val="20"/>
              </w:rPr>
              <w:t>HD</w:t>
            </w:r>
            <w:r w:rsidR="00D34C21" w:rsidRPr="00D34C21">
              <w:rPr>
                <w:sz w:val="20"/>
                <w:szCs w:val="20"/>
              </w:rPr>
              <w:t xml:space="preserve"> </w:t>
            </w:r>
            <w:r w:rsidRPr="00D34C21">
              <w:rPr>
                <w:sz w:val="20"/>
                <w:szCs w:val="20"/>
              </w:rPr>
              <w:t>hard tissue</w:t>
            </w:r>
            <w:proofErr w:type="gramStart"/>
            <w:r w:rsidRPr="00D34C21">
              <w:rPr>
                <w:sz w:val="20"/>
                <w:szCs w:val="20"/>
              </w:rPr>
              <w:t>…..</w:t>
            </w:r>
            <w:proofErr w:type="spellStart"/>
            <w:proofErr w:type="gramEnd"/>
            <w:r w:rsidRPr="00D34C21">
              <w:rPr>
                <w:sz w:val="20"/>
                <w:szCs w:val="20"/>
              </w:rPr>
              <w:t>ST:soft</w:t>
            </w:r>
            <w:proofErr w:type="spellEnd"/>
            <w:r w:rsidRPr="00D34C21">
              <w:rPr>
                <w:sz w:val="20"/>
                <w:szCs w:val="20"/>
              </w:rPr>
              <w:t xml:space="preserve"> tissue…..EDC: effective dental concentration</w:t>
            </w:r>
          </w:p>
        </w:tc>
      </w:tr>
    </w:tbl>
    <w:p w14:paraId="642CB867" w14:textId="70517951" w:rsidR="00916E48" w:rsidRPr="00D34C21" w:rsidRDefault="00916E48" w:rsidP="00D34C21">
      <w:pPr>
        <w:spacing w:line="480" w:lineRule="auto"/>
        <w:rPr>
          <w:b/>
          <w:bCs/>
          <w:sz w:val="28"/>
          <w:szCs w:val="28"/>
        </w:rPr>
      </w:pPr>
      <w:r w:rsidRPr="00D34C21">
        <w:rPr>
          <w:b/>
          <w:bCs/>
          <w:sz w:val="28"/>
          <w:szCs w:val="28"/>
        </w:rPr>
        <w:t>Topical anesthetics</w:t>
      </w:r>
    </w:p>
    <w:p w14:paraId="6829B96C" w14:textId="3CB584AC" w:rsidR="00D34C21" w:rsidRPr="00D34C21" w:rsidRDefault="00916E48" w:rsidP="00D34C21">
      <w:pPr>
        <w:spacing w:line="480" w:lineRule="auto"/>
        <w:rPr>
          <w:sz w:val="28"/>
          <w:szCs w:val="28"/>
        </w:rPr>
      </w:pPr>
      <w:r w:rsidRPr="00D34C21">
        <w:rPr>
          <w:sz w:val="28"/>
          <w:szCs w:val="28"/>
        </w:rPr>
        <w:t xml:space="preserve">The injection with local anesthetics is a major obstacle for dental visits, fear from needle could subject person to vasovagal attack and compromise treatment. Topically applied </w:t>
      </w:r>
      <w:r w:rsidR="007E6A81" w:rsidRPr="00D34C21">
        <w:rPr>
          <w:sz w:val="28"/>
          <w:szCs w:val="28"/>
        </w:rPr>
        <w:t>anesthetics</w:t>
      </w:r>
      <w:r w:rsidRPr="00D34C21">
        <w:rPr>
          <w:sz w:val="28"/>
          <w:szCs w:val="28"/>
        </w:rPr>
        <w:t xml:space="preserve"> could reduce the pain associated with needle penetration.</w:t>
      </w:r>
      <w:r w:rsidR="00D34C21">
        <w:rPr>
          <w:sz w:val="28"/>
          <w:szCs w:val="28"/>
        </w:rPr>
        <w:t xml:space="preserve"> </w:t>
      </w:r>
      <w:r w:rsidRPr="00D34C21">
        <w:rPr>
          <w:sz w:val="28"/>
          <w:szCs w:val="28"/>
        </w:rPr>
        <w:t>Agents that cou</w:t>
      </w:r>
      <w:r w:rsidR="007E6A81" w:rsidRPr="00D34C21">
        <w:rPr>
          <w:sz w:val="28"/>
          <w:szCs w:val="28"/>
        </w:rPr>
        <w:t>l</w:t>
      </w:r>
      <w:r w:rsidRPr="00D34C21">
        <w:rPr>
          <w:sz w:val="28"/>
          <w:szCs w:val="28"/>
        </w:rPr>
        <w:t>d</w:t>
      </w:r>
      <w:r w:rsidR="007E6A81" w:rsidRPr="00D34C21">
        <w:rPr>
          <w:sz w:val="28"/>
          <w:szCs w:val="28"/>
        </w:rPr>
        <w:t xml:space="preserve"> </w:t>
      </w:r>
      <w:r w:rsidRPr="00D34C21">
        <w:rPr>
          <w:sz w:val="28"/>
          <w:szCs w:val="28"/>
        </w:rPr>
        <w:t xml:space="preserve">be </w:t>
      </w:r>
      <w:r w:rsidR="007E6A81" w:rsidRPr="00D34C21">
        <w:rPr>
          <w:sz w:val="28"/>
          <w:szCs w:val="28"/>
        </w:rPr>
        <w:t>used</w:t>
      </w:r>
      <w:r w:rsidRPr="00D34C21">
        <w:rPr>
          <w:sz w:val="28"/>
          <w:szCs w:val="28"/>
        </w:rPr>
        <w:t xml:space="preserve"> for this purpose: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D34C21" w14:paraId="7C9807E5" w14:textId="77777777" w:rsidTr="00371389">
        <w:trPr>
          <w:trHeight w:val="20"/>
        </w:trPr>
        <w:tc>
          <w:tcPr>
            <w:tcW w:w="4752" w:type="dxa"/>
          </w:tcPr>
          <w:p w14:paraId="3A5606BA" w14:textId="4D67E38D" w:rsidR="00D34C21" w:rsidRPr="00D34C21" w:rsidRDefault="00D34C21" w:rsidP="00D34C21">
            <w:pPr>
              <w:pStyle w:val="ListParagraph"/>
              <w:numPr>
                <w:ilvl w:val="0"/>
                <w:numId w:val="6"/>
              </w:numPr>
              <w:spacing w:line="480" w:lineRule="auto"/>
              <w:rPr>
                <w:sz w:val="28"/>
                <w:szCs w:val="28"/>
              </w:rPr>
            </w:pPr>
            <w:r w:rsidRPr="00D34C21">
              <w:rPr>
                <w:sz w:val="28"/>
                <w:szCs w:val="28"/>
              </w:rPr>
              <w:t xml:space="preserve">Benzo </w:t>
            </w:r>
            <w:proofErr w:type="spellStart"/>
            <w:r w:rsidRPr="00D34C21">
              <w:rPr>
                <w:sz w:val="28"/>
                <w:szCs w:val="28"/>
              </w:rPr>
              <w:t>caine</w:t>
            </w:r>
            <w:proofErr w:type="spellEnd"/>
            <w:r w:rsidRPr="00D34C21">
              <w:rPr>
                <w:sz w:val="28"/>
                <w:szCs w:val="28"/>
              </w:rPr>
              <w:t>: Ester group</w:t>
            </w:r>
          </w:p>
          <w:p w14:paraId="5B238C11" w14:textId="114CE132" w:rsidR="00D34C21" w:rsidRDefault="00D34C21" w:rsidP="00D34C21">
            <w:pPr>
              <w:spacing w:line="480" w:lineRule="auto"/>
              <w:rPr>
                <w:sz w:val="28"/>
                <w:szCs w:val="28"/>
              </w:rPr>
            </w:pPr>
          </w:p>
        </w:tc>
        <w:tc>
          <w:tcPr>
            <w:tcW w:w="4752" w:type="dxa"/>
          </w:tcPr>
          <w:p w14:paraId="7DC152F2" w14:textId="0A114739" w:rsidR="00D34C21" w:rsidRPr="00D34C21" w:rsidRDefault="00D34C21" w:rsidP="00D34C21">
            <w:pPr>
              <w:pStyle w:val="ListParagraph"/>
              <w:numPr>
                <w:ilvl w:val="0"/>
                <w:numId w:val="6"/>
              </w:numPr>
              <w:spacing w:line="480" w:lineRule="auto"/>
              <w:rPr>
                <w:sz w:val="28"/>
                <w:szCs w:val="28"/>
              </w:rPr>
            </w:pPr>
            <w:r w:rsidRPr="00D34C21">
              <w:rPr>
                <w:sz w:val="28"/>
                <w:szCs w:val="28"/>
              </w:rPr>
              <w:t>Tetracai</w:t>
            </w:r>
            <w:r>
              <w:rPr>
                <w:sz w:val="28"/>
                <w:szCs w:val="28"/>
              </w:rPr>
              <w:t>ne</w:t>
            </w:r>
          </w:p>
        </w:tc>
      </w:tr>
      <w:tr w:rsidR="00D34C21" w14:paraId="092BD14E" w14:textId="77777777" w:rsidTr="00371389">
        <w:trPr>
          <w:trHeight w:val="720"/>
        </w:trPr>
        <w:tc>
          <w:tcPr>
            <w:tcW w:w="4752" w:type="dxa"/>
          </w:tcPr>
          <w:p w14:paraId="5744C7D2" w14:textId="3B767BE1" w:rsidR="00D34C21" w:rsidRPr="00D34C21" w:rsidRDefault="00D34C21" w:rsidP="00D34C21">
            <w:pPr>
              <w:pStyle w:val="ListParagraph"/>
              <w:numPr>
                <w:ilvl w:val="0"/>
                <w:numId w:val="6"/>
              </w:numPr>
              <w:spacing w:line="480" w:lineRule="auto"/>
              <w:rPr>
                <w:sz w:val="28"/>
                <w:szCs w:val="28"/>
              </w:rPr>
            </w:pPr>
            <w:r w:rsidRPr="00D34C21">
              <w:rPr>
                <w:sz w:val="28"/>
                <w:szCs w:val="28"/>
              </w:rPr>
              <w:t>Cocaine: Ester group</w:t>
            </w:r>
            <w:r w:rsidR="00371389">
              <w:rPr>
                <w:sz w:val="28"/>
                <w:szCs w:val="28"/>
              </w:rPr>
              <w:t xml:space="preserve">                 </w:t>
            </w:r>
          </w:p>
          <w:p w14:paraId="6F73D14D" w14:textId="77777777" w:rsidR="00D34C21" w:rsidRDefault="00D34C21" w:rsidP="00D34C21">
            <w:pPr>
              <w:spacing w:line="480" w:lineRule="auto"/>
              <w:rPr>
                <w:sz w:val="28"/>
                <w:szCs w:val="28"/>
              </w:rPr>
            </w:pPr>
          </w:p>
        </w:tc>
        <w:tc>
          <w:tcPr>
            <w:tcW w:w="4752" w:type="dxa"/>
          </w:tcPr>
          <w:p w14:paraId="49317394" w14:textId="30137F67" w:rsidR="00D34C21" w:rsidRPr="00D34C21" w:rsidRDefault="00D34C21" w:rsidP="00D34C21">
            <w:pPr>
              <w:pStyle w:val="ListParagraph"/>
              <w:numPr>
                <w:ilvl w:val="0"/>
                <w:numId w:val="6"/>
              </w:numPr>
              <w:spacing w:line="480" w:lineRule="auto"/>
              <w:rPr>
                <w:sz w:val="28"/>
                <w:szCs w:val="28"/>
              </w:rPr>
            </w:pPr>
            <w:r w:rsidRPr="00D34C21">
              <w:rPr>
                <w:sz w:val="28"/>
                <w:szCs w:val="28"/>
              </w:rPr>
              <w:lastRenderedPageBreak/>
              <w:t>EMLA</w:t>
            </w:r>
          </w:p>
        </w:tc>
      </w:tr>
    </w:tbl>
    <w:p w14:paraId="69738EA8" w14:textId="7A01C0A5" w:rsidR="007E6A81" w:rsidRPr="00371389" w:rsidRDefault="007E6A81" w:rsidP="00371389">
      <w:pPr>
        <w:pStyle w:val="ListParagraph"/>
        <w:numPr>
          <w:ilvl w:val="0"/>
          <w:numId w:val="6"/>
        </w:numPr>
        <w:spacing w:line="480" w:lineRule="auto"/>
        <w:rPr>
          <w:sz w:val="28"/>
          <w:szCs w:val="28"/>
        </w:rPr>
      </w:pPr>
      <w:r w:rsidRPr="00371389">
        <w:rPr>
          <w:sz w:val="28"/>
          <w:szCs w:val="28"/>
        </w:rPr>
        <w:t>EMLA (Eutectic Mixture of Local Anesthetics EMLA cream (composed of 2.5% lidocaine and 2.5% prilocaine) is an emulsion in which the oil phase is a eutectic mixture of lidocaine and prilocaine.</w:t>
      </w:r>
    </w:p>
    <w:p w14:paraId="27D8A524" w14:textId="6181FAED" w:rsidR="007E6A81" w:rsidRPr="00371389" w:rsidRDefault="005C6C22" w:rsidP="00D34C21">
      <w:pPr>
        <w:spacing w:line="480" w:lineRule="auto"/>
        <w:rPr>
          <w:b/>
          <w:bCs/>
          <w:sz w:val="28"/>
          <w:szCs w:val="28"/>
        </w:rPr>
      </w:pPr>
      <w:r w:rsidRPr="00371389">
        <w:rPr>
          <w:b/>
          <w:bCs/>
          <w:sz w:val="28"/>
          <w:szCs w:val="28"/>
        </w:rPr>
        <w:t xml:space="preserve">Calculation of local anesthesia </w:t>
      </w:r>
    </w:p>
    <w:p w14:paraId="683DF286" w14:textId="77777777" w:rsidR="00413213" w:rsidRPr="00D34C21" w:rsidRDefault="00413213" w:rsidP="00D34C21">
      <w:pPr>
        <w:spacing w:line="480" w:lineRule="auto"/>
        <w:rPr>
          <w:sz w:val="28"/>
          <w:szCs w:val="28"/>
        </w:rPr>
      </w:pPr>
      <w:r w:rsidRPr="00D34C21">
        <w:rPr>
          <w:sz w:val="28"/>
          <w:szCs w:val="28"/>
        </w:rPr>
        <w:t xml:space="preserve">The proper understanding of the number of LA that can be given need detailed information about the percentages of each LA in the carpule, volume of the carpule, maximum dose required for each LA and </w:t>
      </w:r>
      <w:proofErr w:type="gramStart"/>
      <w:r w:rsidRPr="00D34C21">
        <w:rPr>
          <w:sz w:val="28"/>
          <w:szCs w:val="28"/>
        </w:rPr>
        <w:t>patients</w:t>
      </w:r>
      <w:proofErr w:type="gramEnd"/>
      <w:r w:rsidRPr="00D34C21">
        <w:rPr>
          <w:sz w:val="28"/>
          <w:szCs w:val="28"/>
        </w:rPr>
        <w:t xml:space="preserve"> weight.</w:t>
      </w:r>
    </w:p>
    <w:p w14:paraId="73C4790D" w14:textId="790AEE54" w:rsidR="00413213" w:rsidRPr="00D34C21" w:rsidRDefault="00413213" w:rsidP="00413213">
      <w:pPr>
        <w:pStyle w:val="ListParagraph"/>
        <w:numPr>
          <w:ilvl w:val="0"/>
          <w:numId w:val="4"/>
        </w:numPr>
        <w:spacing w:line="480" w:lineRule="auto"/>
        <w:rPr>
          <w:sz w:val="28"/>
          <w:szCs w:val="28"/>
        </w:rPr>
      </w:pPr>
      <w:r w:rsidRPr="00D34C21">
        <w:rPr>
          <w:sz w:val="28"/>
          <w:szCs w:val="28"/>
        </w:rPr>
        <w:t>Example of this, Lady 50 kg weighted how many carpules of 2% lidocaine can be given?</w:t>
      </w:r>
    </w:p>
    <w:p w14:paraId="3E8987A3" w14:textId="62C1ABF9" w:rsidR="00413213" w:rsidRDefault="00000000" w:rsidP="00413213">
      <w:pPr>
        <w:pStyle w:val="ListParagraph"/>
        <w:spacing w:line="480" w:lineRule="auto"/>
        <w:ind w:left="1494"/>
        <w:rPr>
          <w:rFonts w:asciiTheme="majorBidi" w:eastAsia="MS Gothic" w:hAnsiTheme="majorBidi" w:cstheme="majorBidi"/>
          <w:sz w:val="24"/>
          <w:szCs w:val="24"/>
        </w:rPr>
      </w:pPr>
      <w:r>
        <w:rPr>
          <w:noProof/>
        </w:rPr>
        <w:pict w14:anchorId="0A5F8FC6">
          <v:shapetype id="_x0000_t202" coordsize="21600,21600" o:spt="202" path="m,l,21600r21600,l21600,xe">
            <v:stroke joinstyle="miter"/>
            <v:path gradientshapeok="t" o:connecttype="rect"/>
          </v:shapetype>
          <v:shape id="Text Box 2" o:spid="_x0000_s2050" type="#_x0000_t202" style="position:absolute;left:0;text-align:left;margin-left:9.9pt;margin-top:7.8pt;width:441.3pt;height:231.5pt;z-index:251659264;visibility:visible;mso-wrap-distance-left:9pt;mso-wrap-distance-top:3.6pt;mso-wrap-distance-right:9pt;mso-wrap-distance-bottom:3.6pt;mso-position-horizontal-relative:text;mso-position-vertical-relative:text;mso-width-relative:margin;mso-height-relative:margin;v-text-anchor:top" fillcolor="white [3201]" strokecolor="#5b9bd5 [3208]" strokeweight="1pt">
            <v:stroke dashstyle="dash"/>
            <v:shadow color="#868686"/>
            <v:textbox style="mso-next-textbox:#Text Box 2">
              <w:txbxContent>
                <w:p w14:paraId="627C4760" w14:textId="1554A759" w:rsidR="005356BB" w:rsidRDefault="005356BB"/>
                <w:p w14:paraId="6FFC661C" w14:textId="24A58044" w:rsidR="005356BB" w:rsidRPr="005356BB" w:rsidRDefault="005356BB" w:rsidP="005356BB">
                  <w:pPr>
                    <w:pStyle w:val="ListParagraph"/>
                    <w:numPr>
                      <w:ilvl w:val="0"/>
                      <w:numId w:val="5"/>
                    </w:numPr>
                    <w:spacing w:line="480" w:lineRule="auto"/>
                    <w:rPr>
                      <w:sz w:val="24"/>
                      <w:szCs w:val="24"/>
                    </w:rPr>
                  </w:pPr>
                  <w:r w:rsidRPr="005356BB">
                    <w:rPr>
                      <w:sz w:val="24"/>
                      <w:szCs w:val="24"/>
                    </w:rPr>
                    <w:t xml:space="preserve">Most carpules are 1.8 ml in </w:t>
                  </w:r>
                  <w:r w:rsidR="00371389" w:rsidRPr="005356BB">
                    <w:rPr>
                      <w:sz w:val="24"/>
                      <w:szCs w:val="24"/>
                    </w:rPr>
                    <w:t>volume.</w:t>
                  </w:r>
                </w:p>
                <w:p w14:paraId="40E62CAB" w14:textId="77777777" w:rsidR="005356BB" w:rsidRPr="005356BB" w:rsidRDefault="005356BB" w:rsidP="005356BB">
                  <w:pPr>
                    <w:pStyle w:val="ListParagraph"/>
                    <w:numPr>
                      <w:ilvl w:val="0"/>
                      <w:numId w:val="5"/>
                    </w:numPr>
                    <w:spacing w:line="480" w:lineRule="auto"/>
                    <w:rPr>
                      <w:sz w:val="24"/>
                      <w:szCs w:val="24"/>
                    </w:rPr>
                  </w:pPr>
                  <w:r w:rsidRPr="005356BB">
                    <w:rPr>
                      <w:sz w:val="24"/>
                      <w:szCs w:val="24"/>
                    </w:rPr>
                    <w:t xml:space="preserve">2% lidocaine means 2000mg per 100 ml and so 20mg per </w:t>
                  </w:r>
                  <w:proofErr w:type="gramStart"/>
                  <w:r w:rsidRPr="005356BB">
                    <w:rPr>
                      <w:sz w:val="24"/>
                      <w:szCs w:val="24"/>
                    </w:rPr>
                    <w:t>1ml</w:t>
                  </w:r>
                  <w:proofErr w:type="gramEnd"/>
                </w:p>
                <w:p w14:paraId="594C768F" w14:textId="77777777" w:rsidR="005356BB" w:rsidRPr="005356BB" w:rsidRDefault="005356BB" w:rsidP="005356BB">
                  <w:pPr>
                    <w:pStyle w:val="ListParagraph"/>
                    <w:numPr>
                      <w:ilvl w:val="0"/>
                      <w:numId w:val="5"/>
                    </w:numPr>
                    <w:spacing w:line="480" w:lineRule="auto"/>
                    <w:rPr>
                      <w:sz w:val="24"/>
                      <w:szCs w:val="24"/>
                    </w:rPr>
                  </w:pPr>
                  <w:r w:rsidRPr="005356BB">
                    <w:rPr>
                      <w:sz w:val="24"/>
                      <w:szCs w:val="24"/>
                    </w:rPr>
                    <w:t>20mg * 1.8 ml = 36mg per one carpule</w:t>
                  </w:r>
                </w:p>
                <w:p w14:paraId="656D2F01" w14:textId="77777777" w:rsidR="005356BB" w:rsidRPr="005356BB" w:rsidRDefault="005356BB" w:rsidP="005356BB">
                  <w:pPr>
                    <w:pStyle w:val="ListParagraph"/>
                    <w:numPr>
                      <w:ilvl w:val="0"/>
                      <w:numId w:val="5"/>
                    </w:numPr>
                    <w:spacing w:line="480" w:lineRule="auto"/>
                    <w:rPr>
                      <w:sz w:val="24"/>
                      <w:szCs w:val="24"/>
                    </w:rPr>
                  </w:pPr>
                  <w:r w:rsidRPr="005356BB">
                    <w:rPr>
                      <w:sz w:val="24"/>
                      <w:szCs w:val="24"/>
                    </w:rPr>
                    <w:t>Accepted dose of lidocaine is 7mg per Kg and so in 50kg lady 7 * 50= 350 mg maximum</w:t>
                  </w:r>
                </w:p>
                <w:p w14:paraId="7F1A2BF8" w14:textId="061073E5" w:rsidR="005356BB" w:rsidRPr="005356BB" w:rsidRDefault="005356BB" w:rsidP="005356BB">
                  <w:pPr>
                    <w:pStyle w:val="ListParagraph"/>
                    <w:numPr>
                      <w:ilvl w:val="0"/>
                      <w:numId w:val="5"/>
                    </w:numPr>
                    <w:spacing w:line="480" w:lineRule="auto"/>
                    <w:rPr>
                      <w:sz w:val="24"/>
                      <w:szCs w:val="24"/>
                    </w:rPr>
                  </w:pPr>
                  <w:r w:rsidRPr="005356BB">
                    <w:rPr>
                      <w:sz w:val="24"/>
                      <w:szCs w:val="24"/>
                    </w:rPr>
                    <w:t>Numbers of carpules are 350 / 3</w:t>
                  </w:r>
                  <w:r w:rsidRPr="005356BB">
                    <w:rPr>
                      <w:rFonts w:hint="cs"/>
                      <w:sz w:val="24"/>
                      <w:szCs w:val="24"/>
                      <w:rtl/>
                    </w:rPr>
                    <w:t>6</w:t>
                  </w:r>
                  <w:r w:rsidRPr="005356BB">
                    <w:rPr>
                      <w:rFonts w:ascii="MS Gothic" w:eastAsia="MS Gothic" w:hAnsi="MS Gothic" w:hint="eastAsia"/>
                      <w:sz w:val="24"/>
                      <w:szCs w:val="24"/>
                    </w:rPr>
                    <w:t>≃</w:t>
                  </w:r>
                  <w:r w:rsidRPr="005356BB">
                    <w:rPr>
                      <w:rFonts w:ascii="MS Gothic" w:eastAsia="MS Gothic" w:hAnsi="MS Gothic" w:hint="cs"/>
                      <w:sz w:val="24"/>
                      <w:szCs w:val="24"/>
                      <w:rtl/>
                    </w:rPr>
                    <w:t xml:space="preserve"> </w:t>
                  </w:r>
                  <w:r w:rsidRPr="005356BB">
                    <w:rPr>
                      <w:rFonts w:asciiTheme="majorBidi" w:eastAsia="MS Gothic" w:hAnsiTheme="majorBidi" w:cstheme="majorBidi"/>
                      <w:sz w:val="24"/>
                      <w:szCs w:val="24"/>
                    </w:rPr>
                    <w:t xml:space="preserve">10 </w:t>
                  </w:r>
                  <w:r w:rsidR="00DD68C0" w:rsidRPr="005356BB">
                    <w:rPr>
                      <w:rFonts w:asciiTheme="majorBidi" w:eastAsia="MS Gothic" w:hAnsiTheme="majorBidi" w:cstheme="majorBidi"/>
                      <w:sz w:val="24"/>
                      <w:szCs w:val="24"/>
                    </w:rPr>
                    <w:t>carpules.</w:t>
                  </w:r>
                </w:p>
                <w:p w14:paraId="2CF83B07" w14:textId="77777777" w:rsidR="005356BB" w:rsidRDefault="005356BB" w:rsidP="005356BB">
                  <w:pPr>
                    <w:pStyle w:val="ListParagraph"/>
                    <w:spacing w:line="480" w:lineRule="auto"/>
                    <w:ind w:left="1494"/>
                    <w:rPr>
                      <w:sz w:val="24"/>
                      <w:szCs w:val="24"/>
                    </w:rPr>
                  </w:pPr>
                </w:p>
                <w:p w14:paraId="0935B902" w14:textId="474DF8F5" w:rsidR="005356BB" w:rsidRDefault="005356BB"/>
              </w:txbxContent>
            </v:textbox>
            <w10:wrap type="square"/>
          </v:shape>
        </w:pict>
      </w:r>
    </w:p>
    <w:p w14:paraId="4D2A1703" w14:textId="2D3F8BEB" w:rsidR="009E2077" w:rsidRPr="00DD68C0" w:rsidRDefault="009E2077" w:rsidP="00DD68C0">
      <w:pPr>
        <w:pStyle w:val="ListParagraph"/>
        <w:numPr>
          <w:ilvl w:val="0"/>
          <w:numId w:val="4"/>
        </w:numPr>
        <w:spacing w:line="360" w:lineRule="auto"/>
        <w:rPr>
          <w:sz w:val="28"/>
          <w:szCs w:val="28"/>
        </w:rPr>
      </w:pPr>
      <w:r w:rsidRPr="00DD68C0">
        <w:rPr>
          <w:sz w:val="28"/>
          <w:szCs w:val="28"/>
        </w:rPr>
        <w:lastRenderedPageBreak/>
        <w:t>In certain situations, operator is imposed to give different agents of LA, like starting with mepivacaine but the patient still feel pain and convert to another agent. In such circumstances always depend on the agent with the lower dosage in calculation of total dose and carpules to be given. Keep in mind the calculation is the same as previously mentioned.</w:t>
      </w:r>
    </w:p>
    <w:p w14:paraId="1A930D16" w14:textId="77777777" w:rsidR="00A16027" w:rsidRPr="00DD68C0" w:rsidRDefault="00A16027" w:rsidP="00DD68C0">
      <w:pPr>
        <w:spacing w:line="360" w:lineRule="auto"/>
        <w:rPr>
          <w:sz w:val="28"/>
          <w:szCs w:val="28"/>
        </w:rPr>
      </w:pPr>
    </w:p>
    <w:p w14:paraId="13581BA5" w14:textId="3CC632AE" w:rsidR="00727BF9" w:rsidRPr="00DD68C0" w:rsidRDefault="00A16027" w:rsidP="00DD68C0">
      <w:pPr>
        <w:pStyle w:val="ListParagraph"/>
        <w:numPr>
          <w:ilvl w:val="0"/>
          <w:numId w:val="4"/>
        </w:numPr>
        <w:spacing w:line="360" w:lineRule="auto"/>
        <w:rPr>
          <w:sz w:val="28"/>
          <w:szCs w:val="28"/>
        </w:rPr>
      </w:pPr>
      <w:r w:rsidRPr="00DD68C0">
        <w:rPr>
          <w:sz w:val="28"/>
          <w:szCs w:val="28"/>
        </w:rPr>
        <w:t>Factors in Selection of a Local Anesthetic for a Patient</w:t>
      </w:r>
    </w:p>
    <w:p w14:paraId="002E30AC" w14:textId="77777777" w:rsidR="00A16027" w:rsidRPr="00DD68C0" w:rsidRDefault="00A16027" w:rsidP="00DD68C0">
      <w:pPr>
        <w:spacing w:line="360" w:lineRule="auto"/>
        <w:rPr>
          <w:sz w:val="28"/>
          <w:szCs w:val="28"/>
        </w:rPr>
      </w:pPr>
      <w:r w:rsidRPr="00DD68C0">
        <w:rPr>
          <w:sz w:val="28"/>
          <w:szCs w:val="28"/>
        </w:rPr>
        <w:t xml:space="preserve">1. Length of time pain control is necessary </w:t>
      </w:r>
    </w:p>
    <w:p w14:paraId="3DB55E72" w14:textId="77777777" w:rsidR="00A16027" w:rsidRPr="00DD68C0" w:rsidRDefault="00A16027" w:rsidP="00DD68C0">
      <w:pPr>
        <w:spacing w:line="360" w:lineRule="auto"/>
        <w:rPr>
          <w:sz w:val="28"/>
          <w:szCs w:val="28"/>
        </w:rPr>
      </w:pPr>
      <w:r w:rsidRPr="00DD68C0">
        <w:rPr>
          <w:sz w:val="28"/>
          <w:szCs w:val="28"/>
        </w:rPr>
        <w:t xml:space="preserve">2. Potential need for posttreatment pain control </w:t>
      </w:r>
    </w:p>
    <w:p w14:paraId="5EECDA6C" w14:textId="77777777" w:rsidR="00A16027" w:rsidRPr="00DD68C0" w:rsidRDefault="00A16027" w:rsidP="00DD68C0">
      <w:pPr>
        <w:spacing w:line="360" w:lineRule="auto"/>
        <w:rPr>
          <w:sz w:val="28"/>
          <w:szCs w:val="28"/>
        </w:rPr>
      </w:pPr>
      <w:r w:rsidRPr="00DD68C0">
        <w:rPr>
          <w:sz w:val="28"/>
          <w:szCs w:val="28"/>
        </w:rPr>
        <w:t xml:space="preserve">3. Possibility of self-mutilation in the postoperative period </w:t>
      </w:r>
    </w:p>
    <w:p w14:paraId="461C0A5C" w14:textId="77777777" w:rsidR="00A16027" w:rsidRPr="00DD68C0" w:rsidRDefault="00A16027" w:rsidP="00DD68C0">
      <w:pPr>
        <w:spacing w:line="360" w:lineRule="auto"/>
        <w:rPr>
          <w:sz w:val="28"/>
          <w:szCs w:val="28"/>
        </w:rPr>
      </w:pPr>
      <w:r w:rsidRPr="00DD68C0">
        <w:rPr>
          <w:sz w:val="28"/>
          <w:szCs w:val="28"/>
        </w:rPr>
        <w:t xml:space="preserve">4. Requirement for hemostasis </w:t>
      </w:r>
    </w:p>
    <w:p w14:paraId="10485F04" w14:textId="7E8B6E86" w:rsidR="00A16027" w:rsidRPr="00DD68C0" w:rsidRDefault="00A16027" w:rsidP="00DD68C0">
      <w:pPr>
        <w:spacing w:line="360" w:lineRule="auto"/>
        <w:rPr>
          <w:sz w:val="28"/>
          <w:szCs w:val="28"/>
        </w:rPr>
      </w:pPr>
      <w:r w:rsidRPr="00DD68C0">
        <w:rPr>
          <w:sz w:val="28"/>
          <w:szCs w:val="28"/>
        </w:rPr>
        <w:t>5. Presence of any contraindications (absolute or relative) to the local anesthetic solution selected for administration</w:t>
      </w:r>
    </w:p>
    <w:sectPr w:rsidR="00A16027" w:rsidRPr="00DD68C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2FED" w14:textId="77777777" w:rsidR="00B0678E" w:rsidRDefault="00B0678E" w:rsidP="00DD68C0">
      <w:pPr>
        <w:spacing w:after="0" w:line="240" w:lineRule="auto"/>
      </w:pPr>
      <w:r>
        <w:separator/>
      </w:r>
    </w:p>
  </w:endnote>
  <w:endnote w:type="continuationSeparator" w:id="0">
    <w:p w14:paraId="6A5D3BA5" w14:textId="77777777" w:rsidR="00B0678E" w:rsidRDefault="00B0678E" w:rsidP="00DD6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1AEFA" w14:textId="77777777" w:rsidR="00B0678E" w:rsidRDefault="00B0678E" w:rsidP="00DD68C0">
      <w:pPr>
        <w:spacing w:after="0" w:line="240" w:lineRule="auto"/>
      </w:pPr>
      <w:r>
        <w:separator/>
      </w:r>
    </w:p>
  </w:footnote>
  <w:footnote w:type="continuationSeparator" w:id="0">
    <w:p w14:paraId="7C9D1D8E" w14:textId="77777777" w:rsidR="00B0678E" w:rsidRDefault="00B0678E" w:rsidP="00DD6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401D" w14:textId="62270272" w:rsidR="00DD68C0" w:rsidRPr="00DD68C0" w:rsidRDefault="00DD68C0">
    <w:pPr>
      <w:pStyle w:val="Header"/>
      <w:rPr>
        <w:rFonts w:asciiTheme="minorBidi" w:hAnsiTheme="minorBidi"/>
        <w:b/>
        <w:bCs/>
        <w:sz w:val="24"/>
        <w:szCs w:val="24"/>
        <w:rtl/>
        <w:lang w:bidi="ar-IQ"/>
      </w:rPr>
    </w:pPr>
    <w:r>
      <w:rPr>
        <w:rFonts w:asciiTheme="minorBidi" w:hAnsiTheme="minorBidi" w:hint="cs"/>
        <w:b/>
        <w:bCs/>
        <w:sz w:val="24"/>
        <w:szCs w:val="24"/>
        <w:rtl/>
      </w:rPr>
      <w:t xml:space="preserve">محاضرة 2    </w:t>
    </w:r>
    <w:r w:rsidRPr="00DD68C0">
      <w:rPr>
        <w:rFonts w:asciiTheme="minorBidi" w:hAnsiTheme="minorBidi"/>
        <w:b/>
        <w:bCs/>
        <w:sz w:val="24"/>
        <w:szCs w:val="24"/>
      </w:rPr>
      <w:t xml:space="preserve"> </w:t>
    </w:r>
    <w:r w:rsidRPr="00DD68C0">
      <w:rPr>
        <w:rFonts w:asciiTheme="minorBidi" w:hAnsiTheme="minorBidi"/>
        <w:b/>
        <w:bCs/>
        <w:sz w:val="24"/>
        <w:szCs w:val="24"/>
        <w:rtl/>
        <w:lang w:bidi="ar-IQ"/>
      </w:rPr>
      <w:t xml:space="preserve">د.احمدمصطفى الطعمة                                                       </w:t>
    </w:r>
    <w:r>
      <w:rPr>
        <w:rFonts w:asciiTheme="minorBidi" w:hAnsiTheme="minorBidi" w:hint="cs"/>
        <w:b/>
        <w:bCs/>
        <w:sz w:val="24"/>
        <w:szCs w:val="24"/>
        <w:rtl/>
        <w:lang w:bidi="ar-IQ"/>
      </w:rPr>
      <w:t xml:space="preserve">                  </w:t>
    </w:r>
    <w:r w:rsidRPr="00DD68C0">
      <w:rPr>
        <w:rFonts w:asciiTheme="minorBidi" w:hAnsiTheme="minorBidi"/>
        <w:b/>
        <w:bCs/>
        <w:sz w:val="24"/>
        <w:szCs w:val="24"/>
        <w:rtl/>
        <w:lang w:bidi="ar-IQ"/>
      </w:rPr>
      <w:t xml:space="preserve">                     </w:t>
    </w:r>
  </w:p>
  <w:p w14:paraId="301BDA3B" w14:textId="77777777" w:rsidR="00DD68C0" w:rsidRPr="00DD68C0" w:rsidRDefault="00DD68C0">
    <w:pPr>
      <w:pStyle w:val="Header"/>
      <w:rPr>
        <w:sz w:val="24"/>
        <w:szCs w:val="24"/>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F697F"/>
    <w:multiLevelType w:val="hybridMultilevel"/>
    <w:tmpl w:val="F702A5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EA5E06"/>
    <w:multiLevelType w:val="hybridMultilevel"/>
    <w:tmpl w:val="ACAA6482"/>
    <w:lvl w:ilvl="0" w:tplc="2F2037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628C5"/>
    <w:multiLevelType w:val="hybridMultilevel"/>
    <w:tmpl w:val="AF18D316"/>
    <w:lvl w:ilvl="0" w:tplc="2F2037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755DC"/>
    <w:multiLevelType w:val="hybridMultilevel"/>
    <w:tmpl w:val="3BFEE196"/>
    <w:lvl w:ilvl="0" w:tplc="2F2037F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3349A8"/>
    <w:multiLevelType w:val="hybridMultilevel"/>
    <w:tmpl w:val="6BFC036E"/>
    <w:lvl w:ilvl="0" w:tplc="2F2037F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05D35"/>
    <w:multiLevelType w:val="hybridMultilevel"/>
    <w:tmpl w:val="8C4A824E"/>
    <w:lvl w:ilvl="0" w:tplc="2F2037F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653252">
    <w:abstractNumId w:val="0"/>
  </w:num>
  <w:num w:numId="2" w16cid:durableId="855459208">
    <w:abstractNumId w:val="3"/>
  </w:num>
  <w:num w:numId="3" w16cid:durableId="1543978598">
    <w:abstractNumId w:val="1"/>
  </w:num>
  <w:num w:numId="4" w16cid:durableId="643311787">
    <w:abstractNumId w:val="5"/>
  </w:num>
  <w:num w:numId="5" w16cid:durableId="60950302">
    <w:abstractNumId w:val="2"/>
  </w:num>
  <w:num w:numId="6" w16cid:durableId="263733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401F"/>
    <w:rsid w:val="00051CBB"/>
    <w:rsid w:val="0005315B"/>
    <w:rsid w:val="00084B70"/>
    <w:rsid w:val="000A48D2"/>
    <w:rsid w:val="001063F2"/>
    <w:rsid w:val="0012205A"/>
    <w:rsid w:val="00163D21"/>
    <w:rsid w:val="00167700"/>
    <w:rsid w:val="002A38C1"/>
    <w:rsid w:val="002B211D"/>
    <w:rsid w:val="00310562"/>
    <w:rsid w:val="003320A6"/>
    <w:rsid w:val="0034202A"/>
    <w:rsid w:val="00355ACF"/>
    <w:rsid w:val="00371389"/>
    <w:rsid w:val="003C6E62"/>
    <w:rsid w:val="00413213"/>
    <w:rsid w:val="005356BB"/>
    <w:rsid w:val="00562B97"/>
    <w:rsid w:val="0056654F"/>
    <w:rsid w:val="005A2229"/>
    <w:rsid w:val="005C6C22"/>
    <w:rsid w:val="00682D52"/>
    <w:rsid w:val="00704A36"/>
    <w:rsid w:val="00727BF9"/>
    <w:rsid w:val="007E6A81"/>
    <w:rsid w:val="00916E48"/>
    <w:rsid w:val="009454A1"/>
    <w:rsid w:val="009A5974"/>
    <w:rsid w:val="009E2077"/>
    <w:rsid w:val="00A16027"/>
    <w:rsid w:val="00AC497F"/>
    <w:rsid w:val="00AD401F"/>
    <w:rsid w:val="00B0678E"/>
    <w:rsid w:val="00BD3B57"/>
    <w:rsid w:val="00C2789A"/>
    <w:rsid w:val="00C67D95"/>
    <w:rsid w:val="00C86C86"/>
    <w:rsid w:val="00D34C21"/>
    <w:rsid w:val="00D371ED"/>
    <w:rsid w:val="00DC62EB"/>
    <w:rsid w:val="00DD68C0"/>
    <w:rsid w:val="00E337B9"/>
    <w:rsid w:val="00EE1E64"/>
    <w:rsid w:val="00F821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055927"/>
  <w15:docId w15:val="{ED3F9307-614E-4C8A-8B30-2DD93AF7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229"/>
    <w:pPr>
      <w:ind w:left="720"/>
      <w:contextualSpacing/>
    </w:pPr>
  </w:style>
  <w:style w:type="table" w:styleId="TableGrid">
    <w:name w:val="Table Grid"/>
    <w:basedOn w:val="TableNormal"/>
    <w:uiPriority w:val="39"/>
    <w:rsid w:val="002A3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6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8C0"/>
  </w:style>
  <w:style w:type="paragraph" w:styleId="Footer">
    <w:name w:val="footer"/>
    <w:basedOn w:val="Normal"/>
    <w:link w:val="FooterChar"/>
    <w:uiPriority w:val="99"/>
    <w:unhideWhenUsed/>
    <w:rsid w:val="00DD6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5</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msi</dc:creator>
  <cp:keywords/>
  <dc:description/>
  <cp:lastModifiedBy>mercedes msi</cp:lastModifiedBy>
  <cp:revision>42</cp:revision>
  <dcterms:created xsi:type="dcterms:W3CDTF">2024-02-18T20:30:00Z</dcterms:created>
  <dcterms:modified xsi:type="dcterms:W3CDTF">2024-02-19T20:49:00Z</dcterms:modified>
</cp:coreProperties>
</file>